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8FC1" w14:textId="77777777" w:rsidR="00F60EF8" w:rsidRDefault="00F60EF8" w:rsidP="00E05B97">
      <w:pPr>
        <w:rPr>
          <w:rFonts w:ascii="Futura" w:hAnsi="Futura"/>
          <w:i/>
          <w:sz w:val="20"/>
          <w:szCs w:val="20"/>
        </w:rPr>
      </w:pPr>
      <w:bookmarkStart w:id="0" w:name="_GoBack"/>
      <w:bookmarkEnd w:id="0"/>
    </w:p>
    <w:p w14:paraId="6A4C2B8F" w14:textId="77777777" w:rsidR="00E05B97" w:rsidRPr="00F60EF8" w:rsidRDefault="00A75DF7" w:rsidP="00E05B97">
      <w:pPr>
        <w:rPr>
          <w:rFonts w:ascii="Futura" w:hAnsi="Futura" w:cs="Futura"/>
          <w:smallCaps/>
          <w:sz w:val="16"/>
          <w:szCs w:val="16"/>
          <w:lang w:val="en-US"/>
        </w:rPr>
      </w:pPr>
      <w:r w:rsidRPr="00F60EF8">
        <w:rPr>
          <w:rFonts w:ascii="Futura" w:hAnsi="Futura"/>
          <w:i/>
          <w:sz w:val="16"/>
          <w:szCs w:val="16"/>
        </w:rPr>
        <w:t>For immediate release:</w:t>
      </w:r>
      <w:r w:rsidR="0058704D" w:rsidRPr="00F60EF8">
        <w:rPr>
          <w:rFonts w:ascii="Futura" w:hAnsi="Futura" w:cs="Futura"/>
          <w:b/>
          <w:smallCaps/>
          <w:sz w:val="16"/>
          <w:szCs w:val="16"/>
        </w:rPr>
        <w:br/>
      </w:r>
    </w:p>
    <w:p w14:paraId="31DCA02A" w14:textId="77777777" w:rsidR="00ED1EE5" w:rsidRDefault="00ED1EE5" w:rsidP="00ED1EE5">
      <w:pPr>
        <w:jc w:val="center"/>
        <w:rPr>
          <w:rFonts w:ascii="Futura" w:hAnsi="Futura" w:cs="Futura"/>
          <w:b/>
          <w:bCs/>
          <w:smallCaps/>
          <w:sz w:val="16"/>
          <w:szCs w:val="16"/>
          <w:lang w:val="en-US"/>
        </w:rPr>
      </w:pPr>
      <w:r w:rsidRPr="00ED1EE5">
        <w:rPr>
          <w:rFonts w:ascii="Futura" w:hAnsi="Futura" w:cs="Futura"/>
          <w:b/>
          <w:bCs/>
          <w:smallCaps/>
          <w:sz w:val="16"/>
          <w:szCs w:val="16"/>
          <w:lang w:val="en-US"/>
        </w:rPr>
        <w:t>CURATED BY LEANDAKATELOUISE</w:t>
      </w:r>
    </w:p>
    <w:p w14:paraId="053503AA" w14:textId="77777777" w:rsidR="00ED1EE5" w:rsidRPr="00ED1EE5" w:rsidRDefault="00ED1EE5" w:rsidP="00ED1EE5">
      <w:pPr>
        <w:jc w:val="center"/>
        <w:rPr>
          <w:rFonts w:ascii="Futura" w:hAnsi="Futura" w:cs="Futura"/>
          <w:b/>
          <w:smallCaps/>
          <w:sz w:val="16"/>
          <w:szCs w:val="16"/>
          <w:lang w:val="en-US"/>
        </w:rPr>
      </w:pPr>
    </w:p>
    <w:p w14:paraId="5DDA492D" w14:textId="2D7FB8C5" w:rsidR="00ED1EE5" w:rsidRPr="00ED1EE5" w:rsidRDefault="00ED1EE5" w:rsidP="00ED1EE5">
      <w:pPr>
        <w:jc w:val="center"/>
        <w:rPr>
          <w:rFonts w:ascii="Futura" w:hAnsi="Futura" w:cs="Futura"/>
          <w:b/>
          <w:bCs/>
          <w:smallCaps/>
          <w:sz w:val="28"/>
          <w:szCs w:val="28"/>
          <w:lang w:val="en-US"/>
        </w:rPr>
      </w:pPr>
      <w:r w:rsidRPr="00ED1EE5">
        <w:rPr>
          <w:rFonts w:ascii="Futura" w:hAnsi="Futura" w:cs="Futura"/>
          <w:b/>
          <w:smallCaps/>
          <w:sz w:val="28"/>
          <w:szCs w:val="28"/>
          <w:lang w:val="en-US"/>
        </w:rPr>
        <w:t>TORTOISE</w:t>
      </w:r>
    </w:p>
    <w:p w14:paraId="18ECF3A5" w14:textId="77D87E81" w:rsidR="000A1EB2" w:rsidRPr="000A1EB2" w:rsidRDefault="000A1EB2" w:rsidP="000A1EB2">
      <w:pPr>
        <w:jc w:val="center"/>
        <w:rPr>
          <w:rFonts w:ascii="Futura" w:hAnsi="Futura" w:cs="Futura"/>
          <w:b/>
          <w:bCs/>
          <w:smallCaps/>
          <w:sz w:val="20"/>
          <w:szCs w:val="20"/>
          <w:lang w:val="en-US"/>
        </w:rPr>
      </w:pPr>
      <w:r>
        <w:rPr>
          <w:rFonts w:ascii="Futura" w:hAnsi="Futura" w:cs="Futura"/>
          <w:b/>
          <w:bCs/>
          <w:smallCaps/>
          <w:sz w:val="16"/>
          <w:szCs w:val="16"/>
          <w:lang w:val="en-US"/>
        </w:rPr>
        <w:br/>
      </w:r>
      <w:r w:rsidRPr="000A1EB2">
        <w:rPr>
          <w:rFonts w:ascii="Futura" w:hAnsi="Futura" w:cs="Futura"/>
          <w:b/>
          <w:bCs/>
          <w:smallCaps/>
          <w:sz w:val="20"/>
          <w:szCs w:val="20"/>
          <w:lang w:val="en-US"/>
        </w:rPr>
        <w:t>Rose Davey / Gary Woodley</w:t>
      </w:r>
    </w:p>
    <w:p w14:paraId="554BB743" w14:textId="77777777" w:rsidR="000A1EB2" w:rsidRPr="000A1EB2" w:rsidRDefault="000A1EB2" w:rsidP="000A1EB2">
      <w:pPr>
        <w:jc w:val="center"/>
        <w:rPr>
          <w:rFonts w:ascii="Futura" w:hAnsi="Futura" w:cs="Futura"/>
          <w:b/>
          <w:bCs/>
          <w:smallCaps/>
          <w:sz w:val="20"/>
          <w:szCs w:val="20"/>
          <w:lang w:val="en-US"/>
        </w:rPr>
      </w:pPr>
      <w:r w:rsidRPr="000A1EB2">
        <w:rPr>
          <w:rFonts w:ascii="Futura" w:hAnsi="Futura" w:cs="Futura"/>
          <w:b/>
          <w:bCs/>
          <w:smallCaps/>
          <w:sz w:val="20"/>
          <w:szCs w:val="20"/>
          <w:lang w:val="en-US"/>
        </w:rPr>
        <w:t>Claire Dorsett / Bruce McLean</w:t>
      </w:r>
    </w:p>
    <w:p w14:paraId="54C279A1" w14:textId="77777777" w:rsidR="000A1EB2" w:rsidRPr="000A1EB2" w:rsidRDefault="000A1EB2" w:rsidP="000A1EB2">
      <w:pPr>
        <w:jc w:val="center"/>
        <w:rPr>
          <w:rFonts w:ascii="Futura" w:hAnsi="Futura" w:cs="Futura"/>
          <w:b/>
          <w:bCs/>
          <w:smallCaps/>
          <w:sz w:val="20"/>
          <w:szCs w:val="20"/>
          <w:lang w:val="en-US"/>
        </w:rPr>
      </w:pPr>
      <w:r w:rsidRPr="000A1EB2">
        <w:rPr>
          <w:rFonts w:ascii="Futura" w:hAnsi="Futura" w:cs="Futura"/>
          <w:b/>
          <w:bCs/>
          <w:smallCaps/>
          <w:sz w:val="20"/>
          <w:szCs w:val="20"/>
          <w:lang w:val="en-US"/>
        </w:rPr>
        <w:t>Sarah Kate Wilson / Lisa Milroy</w:t>
      </w:r>
    </w:p>
    <w:p w14:paraId="30FFD264" w14:textId="477A1C90" w:rsidR="00F60EF8" w:rsidRPr="00BB7D65" w:rsidRDefault="00F60EF8" w:rsidP="00ED1EE5">
      <w:pPr>
        <w:jc w:val="center"/>
        <w:rPr>
          <w:rFonts w:ascii="Futura" w:hAnsi="Futura" w:cs="Futura"/>
          <w:b/>
          <w:bCs/>
          <w:iCs/>
          <w:smallCaps/>
          <w:sz w:val="20"/>
          <w:szCs w:val="20"/>
          <w:lang w:val="en-US"/>
        </w:rPr>
      </w:pPr>
    </w:p>
    <w:p w14:paraId="4B2806E8" w14:textId="77777777" w:rsidR="00A01BDC" w:rsidRPr="00930327" w:rsidRDefault="00A01BDC" w:rsidP="00A01BDC">
      <w:pPr>
        <w:jc w:val="center"/>
        <w:rPr>
          <w:rFonts w:ascii="Futura" w:hAnsi="Futura"/>
          <w:i/>
          <w:sz w:val="20"/>
          <w:szCs w:val="20"/>
        </w:rPr>
      </w:pPr>
      <w:r w:rsidRPr="003A4557">
        <w:rPr>
          <w:rFonts w:ascii="Futura" w:hAnsi="Futura" w:cs="Futura"/>
          <w:smallCaps/>
          <w:sz w:val="16"/>
          <w:szCs w:val="16"/>
        </w:rPr>
        <w:t>WW Gallery, London</w:t>
      </w:r>
    </w:p>
    <w:p w14:paraId="2C1E47A3" w14:textId="77777777" w:rsidR="00E47452" w:rsidRPr="00E47452" w:rsidRDefault="00E47452" w:rsidP="00E47452">
      <w:pPr>
        <w:jc w:val="center"/>
        <w:rPr>
          <w:rFonts w:ascii="Futura" w:hAnsi="Futura" w:cs="Futura"/>
          <w:smallCaps/>
          <w:sz w:val="16"/>
          <w:szCs w:val="16"/>
          <w:lang w:val="en-US"/>
        </w:rPr>
      </w:pPr>
      <w:r w:rsidRPr="00E47452">
        <w:rPr>
          <w:rFonts w:ascii="Futura" w:hAnsi="Futura" w:cs="Futura"/>
          <w:smallCaps/>
          <w:sz w:val="16"/>
          <w:szCs w:val="16"/>
          <w:lang w:val="en-US"/>
        </w:rPr>
        <w:t>12 February - 15 March 2013</w:t>
      </w:r>
    </w:p>
    <w:p w14:paraId="0A71A61E" w14:textId="20AF0B63" w:rsidR="00A61E7E" w:rsidRPr="00B720FE" w:rsidRDefault="00E47452" w:rsidP="00E47452">
      <w:pPr>
        <w:jc w:val="center"/>
        <w:rPr>
          <w:rFonts w:ascii="Futura" w:hAnsi="Futura" w:cs="Futura"/>
          <w:smallCaps/>
          <w:sz w:val="16"/>
          <w:szCs w:val="16"/>
          <w:lang w:val="en-US"/>
        </w:rPr>
      </w:pPr>
      <w:proofErr w:type="spellStart"/>
      <w:r w:rsidRPr="00E47452">
        <w:rPr>
          <w:rFonts w:ascii="Futura" w:hAnsi="Futura" w:cs="Futura"/>
          <w:smallCaps/>
          <w:sz w:val="16"/>
          <w:szCs w:val="16"/>
          <w:lang w:val="en-US"/>
        </w:rPr>
        <w:t>Vernissage</w:t>
      </w:r>
      <w:proofErr w:type="spellEnd"/>
      <w:r w:rsidRPr="00E47452">
        <w:rPr>
          <w:rFonts w:ascii="Futura" w:hAnsi="Futura" w:cs="Futura"/>
          <w:smallCaps/>
          <w:sz w:val="16"/>
          <w:szCs w:val="16"/>
          <w:lang w:val="en-US"/>
        </w:rPr>
        <w:t xml:space="preserve"> Wednesday 12th February 6-9pm</w:t>
      </w:r>
    </w:p>
    <w:p w14:paraId="5798961D" w14:textId="34E410CB" w:rsidR="00D84861" w:rsidRPr="00D84861" w:rsidRDefault="00B720FE" w:rsidP="00D84861">
      <w:pPr>
        <w:rPr>
          <w:rFonts w:ascii="Futura" w:hAnsi="Futura" w:cs="Futura"/>
          <w:smallCaps/>
          <w:sz w:val="16"/>
          <w:szCs w:val="16"/>
        </w:rPr>
      </w:pPr>
      <w:r>
        <w:rPr>
          <w:rFonts w:ascii="Futura" w:hAnsi="Futura" w:cs="Futura"/>
          <w:smallCaps/>
          <w:sz w:val="16"/>
          <w:szCs w:val="16"/>
          <w:lang w:val="en-US"/>
        </w:rPr>
        <w:br/>
      </w:r>
      <w:r w:rsidR="005E1421">
        <w:rPr>
          <w:rFonts w:ascii="Futura" w:hAnsi="Futura" w:cs="Futura"/>
          <w:smallCaps/>
          <w:noProof/>
          <w:sz w:val="16"/>
          <w:szCs w:val="16"/>
          <w:lang w:val="en-US"/>
        </w:rPr>
        <w:drawing>
          <wp:inline distT="0" distB="0" distL="0" distR="0" wp14:anchorId="2C64F97D" wp14:editId="62AECCC9">
            <wp:extent cx="5270500" cy="3166110"/>
            <wp:effectExtent l="0" t="0" r="1270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Tortoise.jpg"/>
                    <pic:cNvPicPr/>
                  </pic:nvPicPr>
                  <pic:blipFill>
                    <a:blip r:embed="rId8" cstate="screen">
                      <a:extLst>
                        <a:ext uri="{28A0092B-C50C-407E-A947-70E740481C1C}">
                          <a14:useLocalDpi xmlns:a14="http://schemas.microsoft.com/office/drawing/2010/main"/>
                        </a:ext>
                      </a:extLst>
                    </a:blip>
                    <a:stretch>
                      <a:fillRect/>
                    </a:stretch>
                  </pic:blipFill>
                  <pic:spPr>
                    <a:xfrm>
                      <a:off x="0" y="0"/>
                      <a:ext cx="5270500" cy="3166110"/>
                    </a:xfrm>
                    <a:prstGeom prst="rect">
                      <a:avLst/>
                    </a:prstGeom>
                  </pic:spPr>
                </pic:pic>
              </a:graphicData>
            </a:graphic>
          </wp:inline>
        </w:drawing>
      </w:r>
    </w:p>
    <w:p w14:paraId="3121F623" w14:textId="77777777" w:rsidR="00D84861" w:rsidRDefault="00D84861" w:rsidP="00A54A71">
      <w:pPr>
        <w:rPr>
          <w:rFonts w:ascii="Futura" w:hAnsi="Futura" w:cs="Futura"/>
          <w:smallCaps/>
          <w:sz w:val="16"/>
          <w:szCs w:val="16"/>
        </w:rPr>
      </w:pPr>
    </w:p>
    <w:p w14:paraId="44FE92CE" w14:textId="77777777" w:rsidR="00A61E7E" w:rsidRPr="00DF7C8B" w:rsidRDefault="00A61E7E" w:rsidP="00A54A71">
      <w:pPr>
        <w:rPr>
          <w:rFonts w:ascii="Futura" w:hAnsi="Futura" w:cs="Futura"/>
          <w:smallCaps/>
          <w:sz w:val="16"/>
          <w:szCs w:val="16"/>
        </w:rPr>
      </w:pPr>
    </w:p>
    <w:p w14:paraId="698B9D30" w14:textId="77777777" w:rsidR="00197BEF" w:rsidRPr="00197BEF" w:rsidRDefault="00197BEF" w:rsidP="00197BEF">
      <w:pPr>
        <w:jc w:val="center"/>
        <w:rPr>
          <w:rFonts w:ascii="Futura" w:hAnsi="Futura" w:cs="Futura"/>
          <w:i/>
          <w:color w:val="000000" w:themeColor="text1"/>
          <w:sz w:val="28"/>
          <w:szCs w:val="28"/>
          <w:lang w:val="en-US"/>
        </w:rPr>
      </w:pPr>
      <w:r w:rsidRPr="00197BEF">
        <w:rPr>
          <w:rFonts w:ascii="Futura" w:hAnsi="Futura" w:cs="Futura"/>
          <w:i/>
          <w:color w:val="000000" w:themeColor="text1"/>
          <w:sz w:val="28"/>
          <w:szCs w:val="28"/>
          <w:lang w:val="en-US"/>
        </w:rPr>
        <w:t>'We called him Tortoise because he taught us.'</w:t>
      </w:r>
      <w:r w:rsidRPr="00197BEF">
        <w:rPr>
          <w:rFonts w:ascii="Futura" w:hAnsi="Futura" w:cs="Futura"/>
          <w:i/>
          <w:color w:val="000000" w:themeColor="text1"/>
          <w:sz w:val="28"/>
          <w:szCs w:val="28"/>
          <w:vertAlign w:val="superscript"/>
          <w:lang w:val="en-US"/>
        </w:rPr>
        <w:endnoteReference w:id="1"/>
      </w:r>
    </w:p>
    <w:p w14:paraId="2C1A2BE1" w14:textId="77777777" w:rsidR="00197BEF" w:rsidRPr="00197BEF" w:rsidRDefault="00197BEF" w:rsidP="00197BEF">
      <w:pPr>
        <w:jc w:val="both"/>
        <w:rPr>
          <w:rFonts w:ascii="Futura" w:hAnsi="Futura" w:cs="Futura"/>
          <w:color w:val="000000" w:themeColor="text1"/>
          <w:sz w:val="16"/>
          <w:szCs w:val="16"/>
          <w:lang w:val="en-US"/>
        </w:rPr>
      </w:pPr>
    </w:p>
    <w:p w14:paraId="46588843" w14:textId="77777777" w:rsidR="001275DA" w:rsidRPr="001275DA" w:rsidRDefault="001275DA" w:rsidP="001275DA">
      <w:pPr>
        <w:jc w:val="both"/>
        <w:rPr>
          <w:rFonts w:ascii="Futura" w:hAnsi="Futura" w:cs="Futura"/>
          <w:color w:val="000000" w:themeColor="text1"/>
          <w:sz w:val="18"/>
          <w:szCs w:val="18"/>
          <w:lang w:val="en-US"/>
        </w:rPr>
      </w:pPr>
      <w:r w:rsidRPr="001275DA">
        <w:rPr>
          <w:rFonts w:ascii="Futura" w:hAnsi="Futura" w:cs="Futura"/>
          <w:color w:val="000000" w:themeColor="text1"/>
          <w:sz w:val="18"/>
          <w:szCs w:val="18"/>
          <w:lang w:val="en-US"/>
        </w:rPr>
        <w:t xml:space="preserve">TORTOISE takes its name from a line in Lewis Carroll’s novel </w:t>
      </w:r>
      <w:r w:rsidRPr="001275DA">
        <w:rPr>
          <w:rFonts w:ascii="Futura" w:hAnsi="Futura" w:cs="Futura"/>
          <w:i/>
          <w:color w:val="000000" w:themeColor="text1"/>
          <w:sz w:val="18"/>
          <w:szCs w:val="18"/>
          <w:lang w:val="en-US"/>
        </w:rPr>
        <w:t>Alice in Wonderland</w:t>
      </w:r>
      <w:r w:rsidRPr="001275DA">
        <w:rPr>
          <w:rFonts w:ascii="Futura" w:hAnsi="Futura" w:cs="Futura"/>
          <w:color w:val="000000" w:themeColor="text1"/>
          <w:sz w:val="18"/>
          <w:szCs w:val="18"/>
          <w:lang w:val="en-US"/>
        </w:rPr>
        <w:t xml:space="preserve">. </w:t>
      </w:r>
    </w:p>
    <w:p w14:paraId="4D7046DC" w14:textId="77777777" w:rsidR="001275DA" w:rsidRPr="001275DA" w:rsidRDefault="001275DA" w:rsidP="001275DA">
      <w:pPr>
        <w:jc w:val="both"/>
        <w:rPr>
          <w:rFonts w:ascii="Futura" w:hAnsi="Futura" w:cs="Futura"/>
          <w:color w:val="000000" w:themeColor="text1"/>
          <w:sz w:val="18"/>
          <w:szCs w:val="18"/>
          <w:lang w:val="en-US"/>
        </w:rPr>
      </w:pPr>
      <w:proofErr w:type="spellStart"/>
      <w:r w:rsidRPr="001275DA">
        <w:rPr>
          <w:rFonts w:ascii="Futura" w:hAnsi="Futura" w:cs="Futura"/>
          <w:color w:val="000000" w:themeColor="text1"/>
          <w:sz w:val="18"/>
          <w:szCs w:val="18"/>
          <w:lang w:val="en-US"/>
        </w:rPr>
        <w:t>LeandaKateLouise</w:t>
      </w:r>
      <w:proofErr w:type="spellEnd"/>
      <w:r w:rsidRPr="001275DA">
        <w:rPr>
          <w:rFonts w:ascii="Futura" w:hAnsi="Futura" w:cs="Futura"/>
          <w:color w:val="000000" w:themeColor="text1"/>
          <w:sz w:val="18"/>
          <w:szCs w:val="18"/>
          <w:lang w:val="en-US"/>
        </w:rPr>
        <w:t xml:space="preserve"> have each invited an artist who once taught them to exhibit new works alongside their own, at artist run space WW Gallery.</w:t>
      </w:r>
    </w:p>
    <w:p w14:paraId="6C793E23" w14:textId="4D20EDB3" w:rsidR="001275DA" w:rsidRPr="001275DA" w:rsidRDefault="001275DA" w:rsidP="001275DA">
      <w:pPr>
        <w:jc w:val="both"/>
        <w:rPr>
          <w:rFonts w:ascii="Futura" w:hAnsi="Futura" w:cs="Futura"/>
          <w:color w:val="000000" w:themeColor="text1"/>
          <w:sz w:val="18"/>
          <w:szCs w:val="18"/>
        </w:rPr>
      </w:pPr>
      <w:r>
        <w:rPr>
          <w:rFonts w:ascii="Futura" w:hAnsi="Futura" w:cs="Futura"/>
          <w:color w:val="000000" w:themeColor="text1"/>
          <w:sz w:val="18"/>
          <w:szCs w:val="18"/>
          <w:lang w:val="en-US"/>
        </w:rPr>
        <w:br/>
      </w:r>
      <w:r w:rsidRPr="001275DA">
        <w:rPr>
          <w:rFonts w:ascii="Futura" w:hAnsi="Futura" w:cs="Futura"/>
          <w:color w:val="000000" w:themeColor="text1"/>
          <w:sz w:val="18"/>
          <w:szCs w:val="18"/>
          <w:lang w:val="en-US"/>
        </w:rPr>
        <w:t>The starting point for this show arose from a desire to exhibit with another artist whose work or influence we felt was important to our current practice. </w:t>
      </w:r>
      <w:r w:rsidRPr="001275DA">
        <w:rPr>
          <w:rFonts w:ascii="Futura" w:hAnsi="Futura" w:cs="Futura"/>
          <w:color w:val="000000" w:themeColor="text1"/>
          <w:sz w:val="18"/>
          <w:szCs w:val="18"/>
        </w:rPr>
        <w:t>Artists could choose to show individual works or collaborate together on new work.   </w:t>
      </w:r>
    </w:p>
    <w:p w14:paraId="1CA26A1B" w14:textId="0C297060" w:rsidR="001275DA" w:rsidRPr="001275DA" w:rsidRDefault="001275DA" w:rsidP="001275DA">
      <w:pPr>
        <w:rPr>
          <w:rFonts w:ascii="Futura" w:hAnsi="Futura" w:cs="Futura"/>
          <w:color w:val="000000" w:themeColor="text1"/>
          <w:sz w:val="18"/>
          <w:szCs w:val="18"/>
        </w:rPr>
      </w:pPr>
      <w:r>
        <w:rPr>
          <w:rFonts w:ascii="Futura" w:hAnsi="Futura" w:cs="Futura"/>
          <w:color w:val="000000" w:themeColor="text1"/>
          <w:sz w:val="18"/>
          <w:szCs w:val="18"/>
        </w:rPr>
        <w:br/>
      </w:r>
      <w:r w:rsidRPr="001275DA">
        <w:rPr>
          <w:rFonts w:ascii="Futura" w:hAnsi="Futura" w:cs="Futura"/>
          <w:color w:val="000000" w:themeColor="text1"/>
          <w:sz w:val="18"/>
          <w:szCs w:val="18"/>
        </w:rPr>
        <w:t xml:space="preserve">As TORTOISE progressed, we felt it was also important to acknowledge the role of art school, as this is where we all met. Art schools are complex places, where sometimes the best advice is to not make </w:t>
      </w:r>
      <w:r w:rsidRPr="001275DA">
        <w:rPr>
          <w:rFonts w:ascii="Futura" w:hAnsi="Futura" w:cs="Futura"/>
          <w:color w:val="000000" w:themeColor="text1"/>
          <w:sz w:val="18"/>
          <w:szCs w:val="18"/>
        </w:rPr>
        <w:lastRenderedPageBreak/>
        <w:t>art. This is something you might choose to do when you leave?</w:t>
      </w:r>
      <w:r>
        <w:rPr>
          <w:rFonts w:ascii="Futura" w:hAnsi="Futura" w:cs="Futura"/>
          <w:color w:val="000000" w:themeColor="text1"/>
          <w:sz w:val="18"/>
          <w:szCs w:val="18"/>
        </w:rPr>
        <w:br/>
      </w:r>
    </w:p>
    <w:p w14:paraId="1DCD470E" w14:textId="77777777" w:rsidR="001275DA" w:rsidRPr="001275DA" w:rsidRDefault="001275DA" w:rsidP="001275DA">
      <w:pPr>
        <w:jc w:val="both"/>
        <w:rPr>
          <w:rFonts w:ascii="Futura" w:hAnsi="Futura" w:cs="Futura"/>
          <w:color w:val="000000" w:themeColor="text1"/>
          <w:sz w:val="18"/>
          <w:szCs w:val="18"/>
          <w:lang w:val="en-US"/>
        </w:rPr>
      </w:pPr>
      <w:r w:rsidRPr="001275DA">
        <w:rPr>
          <w:rFonts w:ascii="Futura" w:hAnsi="Futura" w:cs="Futura"/>
          <w:color w:val="000000" w:themeColor="text1"/>
          <w:sz w:val="18"/>
          <w:szCs w:val="18"/>
          <w:lang w:val="en-US"/>
        </w:rPr>
        <w:t xml:space="preserve">From the experience of the institutions we have attended the art school is one of the last places left within education where a student’s curiosity alone is enough to warrant the exploration of any chosen topic. A student’s line of inquiry is not motivated by aiming to achieve the best exam results, or by attempting to win </w:t>
      </w:r>
      <w:proofErr w:type="spellStart"/>
      <w:r w:rsidRPr="001275DA">
        <w:rPr>
          <w:rFonts w:ascii="Futura" w:hAnsi="Futura" w:cs="Futura"/>
          <w:color w:val="000000" w:themeColor="text1"/>
          <w:sz w:val="18"/>
          <w:szCs w:val="18"/>
          <w:lang w:val="en-US"/>
        </w:rPr>
        <w:t>favour</w:t>
      </w:r>
      <w:proofErr w:type="spellEnd"/>
      <w:r w:rsidRPr="001275DA">
        <w:rPr>
          <w:rFonts w:ascii="Futura" w:hAnsi="Futura" w:cs="Futura"/>
          <w:color w:val="000000" w:themeColor="text1"/>
          <w:sz w:val="18"/>
          <w:szCs w:val="18"/>
          <w:lang w:val="en-US"/>
        </w:rPr>
        <w:t xml:space="preserve"> with the institution, or by trying to make a piece of work more commercially viable.  Unexpected ideas are arrived at by having the space, time and support to follow one’s own curiosity, instead of interrogating it out of action by asking how, why and when before you’ve even started. </w:t>
      </w:r>
    </w:p>
    <w:p w14:paraId="672BB53B" w14:textId="77777777" w:rsidR="001275DA" w:rsidRPr="001275DA" w:rsidRDefault="001275DA" w:rsidP="001275DA">
      <w:pPr>
        <w:jc w:val="both"/>
        <w:rPr>
          <w:rFonts w:ascii="Futura" w:hAnsi="Futura" w:cs="Futura"/>
          <w:color w:val="000000" w:themeColor="text1"/>
          <w:sz w:val="18"/>
          <w:szCs w:val="18"/>
          <w:lang w:val="en-US"/>
        </w:rPr>
      </w:pPr>
    </w:p>
    <w:p w14:paraId="12D48DC6" w14:textId="77777777" w:rsidR="001275DA" w:rsidRPr="001275DA" w:rsidRDefault="001275DA" w:rsidP="001275DA">
      <w:pPr>
        <w:jc w:val="both"/>
        <w:rPr>
          <w:rFonts w:ascii="Futura" w:hAnsi="Futura" w:cs="Futura"/>
          <w:color w:val="000000" w:themeColor="text1"/>
          <w:sz w:val="18"/>
          <w:szCs w:val="18"/>
          <w:lang w:val="en-US"/>
        </w:rPr>
      </w:pPr>
      <w:r w:rsidRPr="001275DA">
        <w:rPr>
          <w:rFonts w:ascii="Futura" w:hAnsi="Futura" w:cs="Futura"/>
          <w:color w:val="000000" w:themeColor="text1"/>
          <w:sz w:val="18"/>
          <w:szCs w:val="18"/>
          <w:lang w:val="en-US"/>
        </w:rPr>
        <w:t>There is no educational outcome in a linear sense, but a wealth of knowledge and experience is accumulated through process. Art school teaches you how to question and edit your own ideas as part of a self-critical dialogue where often the most successful decisions are instinctive. One is only aware of the range of skills that art schools equips you with when you are able to create something out of nothing at anytime, anywhere. Obstacles are now viewed as a catalyst to discovering a more exciting solution rather than a barrier between A and B.</w:t>
      </w:r>
    </w:p>
    <w:p w14:paraId="7F4FA9A3" w14:textId="77777777" w:rsidR="001275DA" w:rsidRPr="001275DA" w:rsidRDefault="001275DA" w:rsidP="001275DA">
      <w:pPr>
        <w:jc w:val="both"/>
        <w:rPr>
          <w:rFonts w:ascii="Futura" w:hAnsi="Futura" w:cs="Futura"/>
          <w:color w:val="000000" w:themeColor="text1"/>
          <w:sz w:val="18"/>
          <w:szCs w:val="18"/>
          <w:lang w:val="en-US"/>
        </w:rPr>
      </w:pPr>
    </w:p>
    <w:p w14:paraId="5FB32162" w14:textId="71ACE107" w:rsidR="001275DA" w:rsidRPr="001275DA" w:rsidRDefault="001275DA" w:rsidP="001275DA">
      <w:pPr>
        <w:jc w:val="both"/>
        <w:rPr>
          <w:rFonts w:ascii="Futura" w:hAnsi="Futura" w:cs="Futura"/>
          <w:color w:val="000000" w:themeColor="text1"/>
          <w:sz w:val="18"/>
          <w:szCs w:val="18"/>
          <w:lang w:val="en-US"/>
        </w:rPr>
      </w:pPr>
      <w:r w:rsidRPr="001275DA">
        <w:rPr>
          <w:rFonts w:ascii="Futura" w:hAnsi="Futura" w:cs="Futura"/>
          <w:color w:val="000000" w:themeColor="text1"/>
          <w:sz w:val="18"/>
          <w:szCs w:val="18"/>
          <w:lang w:val="en-US"/>
        </w:rPr>
        <w:t>These lessons are learned with the support of tutors and through interaction with fellow students. Now outside of the context of the art school and into the environment of the gallery, TORTOISE sees the role of student and teacher dissolve into artist and artist. The viewer is left to decide if the former relationship between artists continues to define the present.</w:t>
      </w:r>
    </w:p>
    <w:p w14:paraId="76148444" w14:textId="77777777" w:rsidR="001275DA" w:rsidRPr="001275DA" w:rsidRDefault="001275DA" w:rsidP="001275DA">
      <w:pPr>
        <w:jc w:val="both"/>
        <w:rPr>
          <w:rFonts w:ascii="Futura" w:hAnsi="Futura" w:cs="Futura"/>
          <w:color w:val="000000" w:themeColor="text1"/>
          <w:sz w:val="18"/>
          <w:szCs w:val="18"/>
          <w:lang w:val="en-US"/>
        </w:rPr>
      </w:pPr>
    </w:p>
    <w:p w14:paraId="0C23127A" w14:textId="250C85E4" w:rsidR="001275DA" w:rsidRPr="001275DA" w:rsidRDefault="001275DA" w:rsidP="001275DA">
      <w:pPr>
        <w:jc w:val="both"/>
        <w:rPr>
          <w:rFonts w:ascii="Futura" w:hAnsi="Futura" w:cs="Futura"/>
          <w:i/>
          <w:color w:val="000000" w:themeColor="text1"/>
          <w:sz w:val="18"/>
          <w:szCs w:val="18"/>
          <w:lang w:val="en-US"/>
        </w:rPr>
      </w:pPr>
      <w:proofErr w:type="spellStart"/>
      <w:r w:rsidRPr="001275DA">
        <w:rPr>
          <w:rFonts w:ascii="Futura" w:hAnsi="Futura" w:cs="Futura"/>
          <w:i/>
          <w:color w:val="000000" w:themeColor="text1"/>
          <w:sz w:val="18"/>
          <w:szCs w:val="18"/>
          <w:lang w:val="en-US"/>
        </w:rPr>
        <w:t>LeandaKateLouise</w:t>
      </w:r>
      <w:proofErr w:type="spellEnd"/>
      <w:r w:rsidRPr="001275DA">
        <w:rPr>
          <w:rFonts w:ascii="Futura" w:hAnsi="Futura" w:cs="Futura"/>
          <w:i/>
          <w:color w:val="000000" w:themeColor="text1"/>
          <w:sz w:val="18"/>
          <w:szCs w:val="18"/>
          <w:lang w:val="en-US"/>
        </w:rPr>
        <w:t xml:space="preserve"> have each selected only one artist to exhibit alongside but this is not to ignore the many others who have also inspired through their dedication and invaluable contribut</w:t>
      </w:r>
      <w:r>
        <w:rPr>
          <w:rFonts w:ascii="Futura" w:hAnsi="Futura" w:cs="Futura"/>
          <w:i/>
          <w:color w:val="000000" w:themeColor="text1"/>
          <w:sz w:val="18"/>
          <w:szCs w:val="18"/>
          <w:lang w:val="en-US"/>
        </w:rPr>
        <w:t>ion to the teaching profession.</w:t>
      </w:r>
    </w:p>
    <w:p w14:paraId="2BF2C8DD" w14:textId="77777777" w:rsidR="00197BEF" w:rsidRPr="001275DA" w:rsidRDefault="00197BEF" w:rsidP="00197BEF">
      <w:pPr>
        <w:jc w:val="both"/>
        <w:rPr>
          <w:rFonts w:ascii="Futura" w:hAnsi="Futura" w:cs="Futura"/>
          <w:b/>
          <w:color w:val="000000" w:themeColor="text1"/>
          <w:sz w:val="18"/>
          <w:szCs w:val="18"/>
          <w:lang w:val="en-US"/>
        </w:rPr>
      </w:pPr>
    </w:p>
    <w:p w14:paraId="42F6A52D" w14:textId="77777777" w:rsidR="001275DA" w:rsidRPr="001275DA" w:rsidRDefault="001275DA" w:rsidP="001275DA">
      <w:pPr>
        <w:jc w:val="both"/>
        <w:rPr>
          <w:rFonts w:ascii="Futura" w:hAnsi="Futura" w:cs="Futura"/>
          <w:b/>
          <w:bCs/>
          <w:i/>
          <w:iCs/>
          <w:sz w:val="16"/>
          <w:szCs w:val="16"/>
          <w:lang w:val="en-US"/>
        </w:rPr>
      </w:pPr>
      <w:r w:rsidRPr="001275DA">
        <w:rPr>
          <w:rFonts w:ascii="Futura" w:hAnsi="Futura" w:cs="Futura"/>
          <w:b/>
          <w:bCs/>
          <w:i/>
          <w:iCs/>
          <w:sz w:val="16"/>
          <w:szCs w:val="16"/>
          <w:lang w:val="en-US"/>
        </w:rPr>
        <w:t xml:space="preserve">Biographies </w:t>
      </w:r>
    </w:p>
    <w:p w14:paraId="0B2B8345" w14:textId="77777777" w:rsidR="001275DA" w:rsidRPr="001275DA" w:rsidRDefault="001275DA" w:rsidP="001275DA">
      <w:pPr>
        <w:jc w:val="both"/>
        <w:rPr>
          <w:rFonts w:ascii="Futura" w:hAnsi="Futura" w:cs="Futura"/>
          <w:b/>
          <w:bCs/>
          <w:i/>
          <w:iCs/>
          <w:sz w:val="16"/>
          <w:szCs w:val="16"/>
          <w:lang w:val="en-US"/>
        </w:rPr>
      </w:pPr>
    </w:p>
    <w:p w14:paraId="1F57B254" w14:textId="77777777" w:rsidR="001275DA" w:rsidRPr="001275DA" w:rsidRDefault="001275DA" w:rsidP="001275DA">
      <w:pPr>
        <w:jc w:val="both"/>
        <w:rPr>
          <w:rFonts w:ascii="Futura" w:hAnsi="Futura" w:cs="Futura"/>
          <w:bCs/>
          <w:i/>
          <w:iCs/>
          <w:sz w:val="16"/>
          <w:szCs w:val="16"/>
          <w:lang w:val="en-US"/>
        </w:rPr>
      </w:pPr>
      <w:r w:rsidRPr="001275DA">
        <w:rPr>
          <w:rFonts w:ascii="Futura" w:hAnsi="Futura" w:cs="Futura"/>
          <w:b/>
          <w:bCs/>
          <w:i/>
          <w:iCs/>
          <w:sz w:val="16"/>
          <w:szCs w:val="16"/>
          <w:lang w:val="en-US"/>
        </w:rPr>
        <w:t xml:space="preserve">Rose Davey </w:t>
      </w:r>
      <w:r w:rsidRPr="001275DA">
        <w:rPr>
          <w:rFonts w:ascii="Futura" w:hAnsi="Futura" w:cs="Futura"/>
          <w:bCs/>
          <w:i/>
          <w:iCs/>
          <w:sz w:val="16"/>
          <w:szCs w:val="16"/>
          <w:lang w:val="en-US"/>
        </w:rPr>
        <w:t xml:space="preserve">(b. London 1984) graduated from The Slade School of Fine Art, London in 2010, (MFA Painting). Recent exhibitions include Significant Others: Part 2, 2013, Advanced Graphics London, </w:t>
      </w:r>
      <w:proofErr w:type="spellStart"/>
      <w:r w:rsidRPr="001275DA">
        <w:rPr>
          <w:rFonts w:ascii="Futura" w:hAnsi="Futura" w:cs="Futura"/>
          <w:bCs/>
          <w:i/>
          <w:iCs/>
          <w:sz w:val="16"/>
          <w:szCs w:val="16"/>
          <w:lang w:val="en-US"/>
        </w:rPr>
        <w:t>Creekside</w:t>
      </w:r>
      <w:proofErr w:type="spellEnd"/>
      <w:r w:rsidRPr="001275DA">
        <w:rPr>
          <w:rFonts w:ascii="Futura" w:hAnsi="Futura" w:cs="Futura"/>
          <w:bCs/>
          <w:i/>
          <w:iCs/>
          <w:sz w:val="16"/>
          <w:szCs w:val="16"/>
          <w:lang w:val="en-US"/>
        </w:rPr>
        <w:t xml:space="preserve"> Open Selected by </w:t>
      </w:r>
      <w:proofErr w:type="spellStart"/>
      <w:r w:rsidRPr="001275DA">
        <w:rPr>
          <w:rFonts w:ascii="Futura" w:hAnsi="Futura" w:cs="Futura"/>
          <w:bCs/>
          <w:i/>
          <w:iCs/>
          <w:sz w:val="16"/>
          <w:szCs w:val="16"/>
          <w:lang w:val="en-US"/>
        </w:rPr>
        <w:t>Ceri</w:t>
      </w:r>
      <w:proofErr w:type="spellEnd"/>
      <w:r w:rsidRPr="001275DA">
        <w:rPr>
          <w:rFonts w:ascii="Futura" w:hAnsi="Futura" w:cs="Futura"/>
          <w:bCs/>
          <w:i/>
          <w:iCs/>
          <w:sz w:val="16"/>
          <w:szCs w:val="16"/>
          <w:lang w:val="en-US"/>
        </w:rPr>
        <w:t xml:space="preserve"> Hand, 2013, APT Gallery, London, Assemble, 2012 Liquid Courage Galley, Nassau, Bahamas. Alongside her studio practice Davey is freelance curator and guest Art History lecturer at The Slade School of Fine Art.</w:t>
      </w:r>
    </w:p>
    <w:p w14:paraId="02610634" w14:textId="77777777" w:rsidR="001275DA" w:rsidRPr="001275DA" w:rsidRDefault="001275DA" w:rsidP="001275DA">
      <w:pPr>
        <w:jc w:val="both"/>
        <w:rPr>
          <w:rFonts w:ascii="Futura" w:hAnsi="Futura" w:cs="Futura"/>
          <w:b/>
          <w:bCs/>
          <w:i/>
          <w:iCs/>
          <w:sz w:val="16"/>
          <w:szCs w:val="16"/>
          <w:lang w:val="en-US"/>
        </w:rPr>
      </w:pPr>
    </w:p>
    <w:p w14:paraId="5F37A984" w14:textId="77777777" w:rsidR="001275DA" w:rsidRPr="001275DA" w:rsidRDefault="001275DA" w:rsidP="001275DA">
      <w:pPr>
        <w:jc w:val="both"/>
        <w:rPr>
          <w:rFonts w:ascii="Futura" w:hAnsi="Futura" w:cs="Futura"/>
          <w:bCs/>
          <w:i/>
          <w:iCs/>
          <w:sz w:val="16"/>
          <w:szCs w:val="16"/>
          <w:lang w:val="en-US"/>
        </w:rPr>
      </w:pPr>
      <w:r w:rsidRPr="001275DA">
        <w:rPr>
          <w:rFonts w:ascii="Futura" w:hAnsi="Futura" w:cs="Futura"/>
          <w:b/>
          <w:bCs/>
          <w:i/>
          <w:iCs/>
          <w:sz w:val="16"/>
          <w:szCs w:val="16"/>
          <w:lang w:val="en-US"/>
        </w:rPr>
        <w:t>Claire Dorsett </w:t>
      </w:r>
      <w:r w:rsidRPr="001275DA">
        <w:rPr>
          <w:rFonts w:ascii="Futura" w:hAnsi="Futura" w:cs="Futura"/>
          <w:bCs/>
          <w:i/>
          <w:iCs/>
          <w:sz w:val="16"/>
          <w:szCs w:val="16"/>
          <w:lang w:val="en-US"/>
        </w:rPr>
        <w:t xml:space="preserve">(b. 1985, Ipswich, UK) graduated from The Slade School of Fine Art, London in 2010, (MFA Painting).  Recent solo exhibitions include The Solo Project, 2013, St. </w:t>
      </w:r>
      <w:proofErr w:type="spellStart"/>
      <w:r w:rsidRPr="001275DA">
        <w:rPr>
          <w:rFonts w:ascii="Futura" w:hAnsi="Futura" w:cs="Futura"/>
          <w:bCs/>
          <w:i/>
          <w:iCs/>
          <w:sz w:val="16"/>
          <w:szCs w:val="16"/>
          <w:lang w:val="en-US"/>
        </w:rPr>
        <w:t>Jakobshalle</w:t>
      </w:r>
      <w:proofErr w:type="spellEnd"/>
      <w:r w:rsidRPr="001275DA">
        <w:rPr>
          <w:rFonts w:ascii="Futura" w:hAnsi="Futura" w:cs="Futura"/>
          <w:bCs/>
          <w:i/>
          <w:iCs/>
          <w:sz w:val="16"/>
          <w:szCs w:val="16"/>
          <w:lang w:val="en-US"/>
        </w:rPr>
        <w:t xml:space="preserve">, Basel, Switzerland and You Do The Talking, 2012, George and </w:t>
      </w:r>
      <w:proofErr w:type="spellStart"/>
      <w:r w:rsidRPr="001275DA">
        <w:rPr>
          <w:rFonts w:ascii="Futura" w:hAnsi="Futura" w:cs="Futura"/>
          <w:bCs/>
          <w:i/>
          <w:iCs/>
          <w:sz w:val="16"/>
          <w:szCs w:val="16"/>
          <w:lang w:val="en-US"/>
        </w:rPr>
        <w:t>Jørgen</w:t>
      </w:r>
      <w:proofErr w:type="spellEnd"/>
      <w:r w:rsidRPr="001275DA">
        <w:rPr>
          <w:rFonts w:ascii="Futura" w:hAnsi="Futura" w:cs="Futura"/>
          <w:bCs/>
          <w:i/>
          <w:iCs/>
          <w:sz w:val="16"/>
          <w:szCs w:val="16"/>
          <w:lang w:val="en-US"/>
        </w:rPr>
        <w:t xml:space="preserve"> Gallery, London. She is currently a visiting lecturer at The University of Brighton.</w:t>
      </w:r>
    </w:p>
    <w:p w14:paraId="756F28BC" w14:textId="77777777" w:rsidR="001275DA" w:rsidRPr="001275DA" w:rsidRDefault="001275DA" w:rsidP="001275DA">
      <w:pPr>
        <w:jc w:val="both"/>
        <w:rPr>
          <w:rFonts w:ascii="Futura" w:hAnsi="Futura" w:cs="Futura"/>
          <w:b/>
          <w:bCs/>
          <w:i/>
          <w:iCs/>
          <w:sz w:val="16"/>
          <w:szCs w:val="16"/>
          <w:lang w:val="en-US"/>
        </w:rPr>
      </w:pPr>
    </w:p>
    <w:p w14:paraId="447AA7D6" w14:textId="77777777" w:rsidR="001275DA" w:rsidRPr="001275DA" w:rsidRDefault="001275DA" w:rsidP="001275DA">
      <w:pPr>
        <w:jc w:val="both"/>
        <w:rPr>
          <w:rFonts w:ascii="Futura" w:hAnsi="Futura" w:cs="Futura"/>
          <w:b/>
          <w:bCs/>
          <w:i/>
          <w:iCs/>
          <w:sz w:val="16"/>
          <w:szCs w:val="16"/>
          <w:lang w:val="en-US"/>
        </w:rPr>
      </w:pPr>
      <w:r w:rsidRPr="001275DA">
        <w:rPr>
          <w:rFonts w:ascii="Futura" w:hAnsi="Futura" w:cs="Futura"/>
          <w:b/>
          <w:bCs/>
          <w:i/>
          <w:iCs/>
          <w:sz w:val="16"/>
          <w:szCs w:val="16"/>
          <w:lang w:val="en-US"/>
        </w:rPr>
        <w:t>Bruce McLean </w:t>
      </w:r>
      <w:r w:rsidRPr="001275DA">
        <w:rPr>
          <w:rFonts w:ascii="Futura" w:hAnsi="Futura" w:cs="Futura"/>
          <w:bCs/>
          <w:i/>
          <w:iCs/>
          <w:sz w:val="16"/>
          <w:szCs w:val="16"/>
          <w:lang w:val="en-US"/>
        </w:rPr>
        <w:t xml:space="preserve">(b. Glasgow, Scotland) graduated from St. Martins School of Art in 1966.  He has taught at The Slade School of Fine Art and The </w:t>
      </w:r>
      <w:proofErr w:type="spellStart"/>
      <w:r w:rsidRPr="001275DA">
        <w:rPr>
          <w:rFonts w:ascii="Futura" w:hAnsi="Futura" w:cs="Futura"/>
          <w:bCs/>
          <w:i/>
          <w:iCs/>
          <w:sz w:val="16"/>
          <w:szCs w:val="16"/>
          <w:lang w:val="en-US"/>
        </w:rPr>
        <w:t>Rijkesakademie</w:t>
      </w:r>
      <w:proofErr w:type="spellEnd"/>
      <w:r w:rsidRPr="001275DA">
        <w:rPr>
          <w:rFonts w:ascii="Futura" w:hAnsi="Futura" w:cs="Futura"/>
          <w:bCs/>
          <w:i/>
          <w:iCs/>
          <w:sz w:val="16"/>
          <w:szCs w:val="16"/>
          <w:lang w:val="en-US"/>
        </w:rPr>
        <w:t xml:space="preserve"> Van </w:t>
      </w:r>
      <w:proofErr w:type="spellStart"/>
      <w:r w:rsidRPr="001275DA">
        <w:rPr>
          <w:rFonts w:ascii="Futura" w:hAnsi="Futura" w:cs="Futura"/>
          <w:bCs/>
          <w:i/>
          <w:iCs/>
          <w:sz w:val="16"/>
          <w:szCs w:val="16"/>
          <w:lang w:val="en-US"/>
        </w:rPr>
        <w:t>Beldende</w:t>
      </w:r>
      <w:proofErr w:type="spellEnd"/>
      <w:r w:rsidRPr="001275DA">
        <w:rPr>
          <w:rFonts w:ascii="Futura" w:hAnsi="Futura" w:cs="Futura"/>
          <w:bCs/>
          <w:i/>
          <w:iCs/>
          <w:sz w:val="16"/>
          <w:szCs w:val="16"/>
          <w:lang w:val="en-US"/>
        </w:rPr>
        <w:t xml:space="preserve"> </w:t>
      </w:r>
      <w:proofErr w:type="spellStart"/>
      <w:r w:rsidRPr="001275DA">
        <w:rPr>
          <w:rFonts w:ascii="Futura" w:hAnsi="Futura" w:cs="Futura"/>
          <w:bCs/>
          <w:i/>
          <w:iCs/>
          <w:sz w:val="16"/>
          <w:szCs w:val="16"/>
          <w:lang w:val="en-US"/>
        </w:rPr>
        <w:t>Kunsten</w:t>
      </w:r>
      <w:proofErr w:type="spellEnd"/>
      <w:r w:rsidRPr="001275DA">
        <w:rPr>
          <w:rFonts w:ascii="Futura" w:hAnsi="Futura" w:cs="Futura"/>
          <w:bCs/>
          <w:i/>
          <w:iCs/>
          <w:sz w:val="16"/>
          <w:szCs w:val="16"/>
          <w:lang w:val="en-US"/>
        </w:rPr>
        <w:t xml:space="preserve">, amongst others.  Recent solo exhibitions include Time-Based Painting, 2012, Tanya Leighton, Berlin and The Shapes of Sculpture, 2012, Bernard Jacobsen Gallery, London.  In 2014 he will present two new solo exhibitions of work; Bruce McLean, </w:t>
      </w:r>
      <w:proofErr w:type="spellStart"/>
      <w:r w:rsidRPr="001275DA">
        <w:rPr>
          <w:rFonts w:ascii="Futura" w:hAnsi="Futura" w:cs="Futura"/>
          <w:bCs/>
          <w:i/>
          <w:iCs/>
          <w:sz w:val="16"/>
          <w:szCs w:val="16"/>
          <w:lang w:val="en-US"/>
        </w:rPr>
        <w:t>firstsite</w:t>
      </w:r>
      <w:proofErr w:type="spellEnd"/>
      <w:r w:rsidRPr="001275DA">
        <w:rPr>
          <w:rFonts w:ascii="Futura" w:hAnsi="Futura" w:cs="Futura"/>
          <w:bCs/>
          <w:i/>
          <w:iCs/>
          <w:sz w:val="16"/>
          <w:szCs w:val="16"/>
          <w:lang w:val="en-US"/>
        </w:rPr>
        <w:t xml:space="preserve">, Colchester, UK and Beyond The Pose, Leeds Art Gallery, Leeds and will be included in the group exhibition I Cheer A </w:t>
      </w:r>
      <w:proofErr w:type="spellStart"/>
      <w:r w:rsidRPr="001275DA">
        <w:rPr>
          <w:rFonts w:ascii="Futura" w:hAnsi="Futura" w:cs="Futura"/>
          <w:bCs/>
          <w:i/>
          <w:iCs/>
          <w:sz w:val="16"/>
          <w:szCs w:val="16"/>
          <w:lang w:val="en-US"/>
        </w:rPr>
        <w:t>Deadman's</w:t>
      </w:r>
      <w:proofErr w:type="spellEnd"/>
      <w:r w:rsidRPr="001275DA">
        <w:rPr>
          <w:rFonts w:ascii="Futura" w:hAnsi="Futura" w:cs="Futura"/>
          <w:bCs/>
          <w:i/>
          <w:iCs/>
          <w:sz w:val="16"/>
          <w:szCs w:val="16"/>
          <w:lang w:val="en-US"/>
        </w:rPr>
        <w:t xml:space="preserve"> Sweetheart, De La </w:t>
      </w:r>
      <w:proofErr w:type="spellStart"/>
      <w:r w:rsidRPr="001275DA">
        <w:rPr>
          <w:rFonts w:ascii="Futura" w:hAnsi="Futura" w:cs="Futura"/>
          <w:bCs/>
          <w:i/>
          <w:iCs/>
          <w:sz w:val="16"/>
          <w:szCs w:val="16"/>
          <w:lang w:val="en-US"/>
        </w:rPr>
        <w:t>Warr</w:t>
      </w:r>
      <w:proofErr w:type="spellEnd"/>
      <w:r w:rsidRPr="001275DA">
        <w:rPr>
          <w:rFonts w:ascii="Futura" w:hAnsi="Futura" w:cs="Futura"/>
          <w:bCs/>
          <w:i/>
          <w:iCs/>
          <w:sz w:val="16"/>
          <w:szCs w:val="16"/>
          <w:lang w:val="en-US"/>
        </w:rPr>
        <w:t xml:space="preserve"> Pavilion, </w:t>
      </w:r>
      <w:proofErr w:type="spellStart"/>
      <w:r w:rsidRPr="001275DA">
        <w:rPr>
          <w:rFonts w:ascii="Futura" w:hAnsi="Futura" w:cs="Futura"/>
          <w:bCs/>
          <w:i/>
          <w:iCs/>
          <w:sz w:val="16"/>
          <w:szCs w:val="16"/>
          <w:lang w:val="en-US"/>
        </w:rPr>
        <w:t>Bexhill</w:t>
      </w:r>
      <w:proofErr w:type="spellEnd"/>
      <w:r w:rsidRPr="001275DA">
        <w:rPr>
          <w:rFonts w:ascii="Futura" w:hAnsi="Futura" w:cs="Futura"/>
          <w:bCs/>
          <w:i/>
          <w:iCs/>
          <w:sz w:val="16"/>
          <w:szCs w:val="16"/>
          <w:lang w:val="en-US"/>
        </w:rPr>
        <w:t xml:space="preserve"> on Sea, UK.</w:t>
      </w:r>
    </w:p>
    <w:p w14:paraId="30859A2E" w14:textId="77777777" w:rsidR="001275DA" w:rsidRPr="001275DA" w:rsidRDefault="001275DA" w:rsidP="001275DA">
      <w:pPr>
        <w:jc w:val="both"/>
        <w:rPr>
          <w:rFonts w:ascii="Futura" w:hAnsi="Futura" w:cs="Futura"/>
          <w:b/>
          <w:bCs/>
          <w:i/>
          <w:iCs/>
          <w:sz w:val="16"/>
          <w:szCs w:val="16"/>
          <w:lang w:val="en-US"/>
        </w:rPr>
      </w:pPr>
    </w:p>
    <w:p w14:paraId="10789D99" w14:textId="77777777" w:rsidR="001275DA" w:rsidRPr="001275DA" w:rsidRDefault="001275DA" w:rsidP="001275DA">
      <w:pPr>
        <w:jc w:val="both"/>
        <w:rPr>
          <w:rFonts w:ascii="Futura" w:hAnsi="Futura" w:cs="Futura"/>
          <w:bCs/>
          <w:i/>
          <w:iCs/>
          <w:sz w:val="16"/>
          <w:szCs w:val="16"/>
          <w:lang w:val="en-US"/>
        </w:rPr>
      </w:pPr>
      <w:r w:rsidRPr="001275DA">
        <w:rPr>
          <w:rFonts w:ascii="Futura" w:hAnsi="Futura" w:cs="Futura"/>
          <w:b/>
          <w:bCs/>
          <w:i/>
          <w:iCs/>
          <w:sz w:val="16"/>
          <w:szCs w:val="16"/>
          <w:lang w:val="en-US"/>
        </w:rPr>
        <w:t>Lisa Milroy </w:t>
      </w:r>
      <w:r w:rsidRPr="001275DA">
        <w:rPr>
          <w:rFonts w:ascii="Futura" w:hAnsi="Futura" w:cs="Futura"/>
          <w:bCs/>
          <w:i/>
          <w:iCs/>
          <w:sz w:val="16"/>
          <w:szCs w:val="16"/>
          <w:lang w:val="en-US"/>
        </w:rPr>
        <w:t xml:space="preserve">(b. Vancouver, Canada) graduated from Goldsmiths College in 1982. Presently Head of Graduate Painting, Slade School of Fine Art, UCL, and Artist Trustee, Tate. Recent solo exhibitions include Party of One, 2013, Crate, Margate; Act One, Seen Too, 2012, Bloomsbury Theatre, London; Improvisations, 2011, Royal West of England Academy, Bristol; Shouting From A Rock, 2010, Pharos Centre for Contemporary Art, Nicosia, Cyprus. Her work will be included in the group exhibition I Cheer A </w:t>
      </w:r>
      <w:proofErr w:type="spellStart"/>
      <w:r w:rsidRPr="001275DA">
        <w:rPr>
          <w:rFonts w:ascii="Futura" w:hAnsi="Futura" w:cs="Futura"/>
          <w:bCs/>
          <w:i/>
          <w:iCs/>
          <w:sz w:val="16"/>
          <w:szCs w:val="16"/>
          <w:lang w:val="en-US"/>
        </w:rPr>
        <w:t>Deadman's</w:t>
      </w:r>
      <w:proofErr w:type="spellEnd"/>
      <w:r w:rsidRPr="001275DA">
        <w:rPr>
          <w:rFonts w:ascii="Futura" w:hAnsi="Futura" w:cs="Futura"/>
          <w:bCs/>
          <w:i/>
          <w:iCs/>
          <w:sz w:val="16"/>
          <w:szCs w:val="16"/>
          <w:lang w:val="en-US"/>
        </w:rPr>
        <w:t xml:space="preserve"> Sweetheart, De La </w:t>
      </w:r>
      <w:proofErr w:type="spellStart"/>
      <w:r w:rsidRPr="001275DA">
        <w:rPr>
          <w:rFonts w:ascii="Futura" w:hAnsi="Futura" w:cs="Futura"/>
          <w:bCs/>
          <w:i/>
          <w:iCs/>
          <w:sz w:val="16"/>
          <w:szCs w:val="16"/>
          <w:lang w:val="en-US"/>
        </w:rPr>
        <w:t>Warr</w:t>
      </w:r>
      <w:proofErr w:type="spellEnd"/>
      <w:r w:rsidRPr="001275DA">
        <w:rPr>
          <w:rFonts w:ascii="Futura" w:hAnsi="Futura" w:cs="Futura"/>
          <w:bCs/>
          <w:i/>
          <w:iCs/>
          <w:sz w:val="16"/>
          <w:szCs w:val="16"/>
          <w:lang w:val="en-US"/>
        </w:rPr>
        <w:t xml:space="preserve"> Pavilion, </w:t>
      </w:r>
      <w:proofErr w:type="spellStart"/>
      <w:r w:rsidRPr="001275DA">
        <w:rPr>
          <w:rFonts w:ascii="Futura" w:hAnsi="Futura" w:cs="Futura"/>
          <w:bCs/>
          <w:i/>
          <w:iCs/>
          <w:sz w:val="16"/>
          <w:szCs w:val="16"/>
          <w:lang w:val="en-US"/>
        </w:rPr>
        <w:t>Bexhill</w:t>
      </w:r>
      <w:proofErr w:type="spellEnd"/>
      <w:r w:rsidRPr="001275DA">
        <w:rPr>
          <w:rFonts w:ascii="Futura" w:hAnsi="Futura" w:cs="Futura"/>
          <w:bCs/>
          <w:i/>
          <w:iCs/>
          <w:sz w:val="16"/>
          <w:szCs w:val="16"/>
          <w:lang w:val="en-US"/>
        </w:rPr>
        <w:t xml:space="preserve"> on Sea in March 2014.</w:t>
      </w:r>
    </w:p>
    <w:p w14:paraId="7E42A39C" w14:textId="77777777" w:rsidR="001275DA" w:rsidRPr="001275DA" w:rsidRDefault="001275DA" w:rsidP="001275DA">
      <w:pPr>
        <w:jc w:val="both"/>
        <w:rPr>
          <w:rFonts w:ascii="Futura" w:hAnsi="Futura" w:cs="Futura"/>
          <w:b/>
          <w:bCs/>
          <w:i/>
          <w:iCs/>
          <w:sz w:val="16"/>
          <w:szCs w:val="16"/>
          <w:lang w:val="en-US"/>
        </w:rPr>
      </w:pPr>
      <w:r w:rsidRPr="001275DA">
        <w:rPr>
          <w:rFonts w:ascii="Futura" w:hAnsi="Futura" w:cs="Futura"/>
          <w:b/>
          <w:bCs/>
          <w:i/>
          <w:iCs/>
          <w:sz w:val="16"/>
          <w:szCs w:val="16"/>
          <w:lang w:val="en-US"/>
        </w:rPr>
        <w:t xml:space="preserve"> </w:t>
      </w:r>
    </w:p>
    <w:p w14:paraId="5D8B9E3E" w14:textId="77777777" w:rsidR="001275DA" w:rsidRPr="001275DA" w:rsidRDefault="001275DA" w:rsidP="001275DA">
      <w:pPr>
        <w:jc w:val="both"/>
        <w:rPr>
          <w:rFonts w:ascii="Futura" w:hAnsi="Futura" w:cs="Futura"/>
          <w:bCs/>
          <w:i/>
          <w:iCs/>
          <w:sz w:val="16"/>
          <w:szCs w:val="16"/>
          <w:lang w:val="en-US"/>
        </w:rPr>
      </w:pPr>
      <w:r w:rsidRPr="001275DA">
        <w:rPr>
          <w:rFonts w:ascii="Futura" w:hAnsi="Futura" w:cs="Futura"/>
          <w:b/>
          <w:bCs/>
          <w:i/>
          <w:iCs/>
          <w:sz w:val="16"/>
          <w:szCs w:val="16"/>
          <w:lang w:val="en-US"/>
        </w:rPr>
        <w:t xml:space="preserve">Sarah Kate Wilson </w:t>
      </w:r>
      <w:r w:rsidRPr="001275DA">
        <w:rPr>
          <w:rFonts w:ascii="Futura" w:hAnsi="Futura" w:cs="Futura"/>
          <w:bCs/>
          <w:i/>
          <w:iCs/>
          <w:sz w:val="16"/>
          <w:szCs w:val="16"/>
          <w:lang w:val="en-US"/>
        </w:rPr>
        <w:t xml:space="preserve">(b. 1982 Grand Cayman, Cayman Islands) graduated from The Slade School of Fine Art, London in 2010, (MFA Painting). Selected exhibitions include: PART THREE: Oblique Exchange, 2013, APT Gallery, London, UK, Uncle Vern’s Dog, Gallery North, Newcastle, 2013; </w:t>
      </w:r>
      <w:proofErr w:type="spellStart"/>
      <w:r w:rsidRPr="001275DA">
        <w:rPr>
          <w:rFonts w:ascii="Futura" w:hAnsi="Futura" w:cs="Futura"/>
          <w:bCs/>
          <w:i/>
          <w:iCs/>
          <w:sz w:val="16"/>
          <w:szCs w:val="16"/>
          <w:lang w:val="en-US"/>
        </w:rPr>
        <w:t>Jerwood</w:t>
      </w:r>
      <w:proofErr w:type="spellEnd"/>
      <w:r w:rsidRPr="001275DA">
        <w:rPr>
          <w:rFonts w:ascii="Futura" w:hAnsi="Futura" w:cs="Futura"/>
          <w:bCs/>
          <w:i/>
          <w:iCs/>
          <w:sz w:val="16"/>
          <w:szCs w:val="16"/>
          <w:lang w:val="en-US"/>
        </w:rPr>
        <w:t xml:space="preserve"> Drawing Prize 2012, shortlisted (UK touring). She co-curated and participated in the UK touring exhibition </w:t>
      </w:r>
      <w:proofErr w:type="spellStart"/>
      <w:r w:rsidRPr="001275DA">
        <w:rPr>
          <w:rFonts w:ascii="Futura" w:hAnsi="Futura" w:cs="Futura"/>
          <w:bCs/>
          <w:i/>
          <w:iCs/>
          <w:sz w:val="16"/>
          <w:szCs w:val="16"/>
          <w:lang w:val="en-US"/>
        </w:rPr>
        <w:t>Malerei</w:t>
      </w:r>
      <w:proofErr w:type="spellEnd"/>
      <w:proofErr w:type="gramStart"/>
      <w:r w:rsidRPr="001275DA">
        <w:rPr>
          <w:rFonts w:ascii="Futura" w:hAnsi="Futura" w:cs="Futura"/>
          <w:bCs/>
          <w:i/>
          <w:iCs/>
          <w:sz w:val="16"/>
          <w:szCs w:val="16"/>
          <w:lang w:val="en-US"/>
        </w:rPr>
        <w:t>;</w:t>
      </w:r>
      <w:proofErr w:type="gramEnd"/>
      <w:r w:rsidRPr="001275DA">
        <w:rPr>
          <w:rFonts w:ascii="Futura" w:hAnsi="Futura" w:cs="Futura"/>
          <w:bCs/>
          <w:i/>
          <w:iCs/>
          <w:sz w:val="16"/>
          <w:szCs w:val="16"/>
          <w:lang w:val="en-US"/>
        </w:rPr>
        <w:t xml:space="preserve"> Painting as Object, 2012. She is currently a practice based PhD. candidate at Leeds University (AHRC). </w:t>
      </w:r>
    </w:p>
    <w:p w14:paraId="5042930E" w14:textId="77777777" w:rsidR="001275DA" w:rsidRPr="001275DA" w:rsidRDefault="001275DA" w:rsidP="001275DA">
      <w:pPr>
        <w:jc w:val="both"/>
        <w:rPr>
          <w:rFonts w:ascii="Futura" w:hAnsi="Futura" w:cs="Futura"/>
          <w:b/>
          <w:bCs/>
          <w:i/>
          <w:iCs/>
          <w:sz w:val="16"/>
          <w:szCs w:val="16"/>
          <w:lang w:val="en-US"/>
        </w:rPr>
      </w:pPr>
    </w:p>
    <w:p w14:paraId="25105475" w14:textId="77777777" w:rsidR="001275DA" w:rsidRPr="001275DA" w:rsidRDefault="001275DA" w:rsidP="001275DA">
      <w:pPr>
        <w:jc w:val="both"/>
        <w:rPr>
          <w:rFonts w:ascii="Futura" w:hAnsi="Futura" w:cs="Futura"/>
          <w:bCs/>
          <w:i/>
          <w:iCs/>
          <w:sz w:val="16"/>
          <w:szCs w:val="16"/>
          <w:lang w:val="en-US"/>
        </w:rPr>
      </w:pPr>
      <w:r w:rsidRPr="001275DA">
        <w:rPr>
          <w:rFonts w:ascii="Futura" w:hAnsi="Futura" w:cs="Futura"/>
          <w:b/>
          <w:bCs/>
          <w:i/>
          <w:iCs/>
          <w:sz w:val="16"/>
          <w:szCs w:val="16"/>
          <w:lang w:val="en-US"/>
        </w:rPr>
        <w:t xml:space="preserve">Gary Woodley </w:t>
      </w:r>
      <w:r w:rsidRPr="001275DA">
        <w:rPr>
          <w:rFonts w:ascii="Futura" w:hAnsi="Futura" w:cs="Futura"/>
          <w:bCs/>
          <w:i/>
          <w:iCs/>
          <w:sz w:val="16"/>
          <w:szCs w:val="16"/>
          <w:lang w:val="en-US"/>
        </w:rPr>
        <w:t>(b. London, UK) graduated from Chelsea School of Art in 1978. He has taught at The Slade School of Fine Art since 1988. Recent solo exhibitions include Impingement No. 58, ‘</w:t>
      </w:r>
      <w:proofErr w:type="spellStart"/>
      <w:r w:rsidRPr="001275DA">
        <w:rPr>
          <w:rFonts w:ascii="Futura" w:hAnsi="Futura" w:cs="Futura"/>
          <w:bCs/>
          <w:i/>
          <w:iCs/>
          <w:sz w:val="16"/>
          <w:szCs w:val="16"/>
          <w:lang w:val="en-US"/>
        </w:rPr>
        <w:t>Loxodrome</w:t>
      </w:r>
      <w:proofErr w:type="spellEnd"/>
      <w:r w:rsidRPr="001275DA">
        <w:rPr>
          <w:rFonts w:ascii="Futura" w:hAnsi="Futura" w:cs="Futura"/>
          <w:bCs/>
          <w:i/>
          <w:iCs/>
          <w:sz w:val="16"/>
          <w:szCs w:val="16"/>
          <w:lang w:val="en-US"/>
        </w:rPr>
        <w:t xml:space="preserve">’, 2012, Cairn Gallery, </w:t>
      </w:r>
      <w:proofErr w:type="spellStart"/>
      <w:r w:rsidRPr="001275DA">
        <w:rPr>
          <w:rFonts w:ascii="Futura" w:hAnsi="Futura" w:cs="Futura"/>
          <w:bCs/>
          <w:i/>
          <w:iCs/>
          <w:sz w:val="16"/>
          <w:szCs w:val="16"/>
          <w:lang w:val="en-US"/>
        </w:rPr>
        <w:t>Pittenweem</w:t>
      </w:r>
      <w:proofErr w:type="spellEnd"/>
      <w:r w:rsidRPr="001275DA">
        <w:rPr>
          <w:rFonts w:ascii="Futura" w:hAnsi="Futura" w:cs="Futura"/>
          <w:bCs/>
          <w:i/>
          <w:iCs/>
          <w:sz w:val="16"/>
          <w:szCs w:val="16"/>
          <w:lang w:val="en-US"/>
        </w:rPr>
        <w:t xml:space="preserve">, Scotland, and specially commissioned works for nothing is forever, 2010, South London Gallery, London, Kettles Yard at Tate Britain, 2009, Tate Britain, London, Project </w:t>
      </w:r>
      <w:proofErr w:type="spellStart"/>
      <w:r w:rsidRPr="001275DA">
        <w:rPr>
          <w:rFonts w:ascii="Futura" w:hAnsi="Futura" w:cs="Futura"/>
          <w:bCs/>
          <w:i/>
          <w:iCs/>
          <w:sz w:val="16"/>
          <w:szCs w:val="16"/>
          <w:lang w:val="en-US"/>
        </w:rPr>
        <w:t>Francise</w:t>
      </w:r>
      <w:proofErr w:type="spellEnd"/>
      <w:r w:rsidRPr="001275DA">
        <w:rPr>
          <w:rFonts w:ascii="Futura" w:hAnsi="Futura" w:cs="Futura"/>
          <w:bCs/>
          <w:i/>
          <w:iCs/>
          <w:sz w:val="16"/>
          <w:szCs w:val="16"/>
          <w:lang w:val="en-US"/>
        </w:rPr>
        <w:t xml:space="preserve">, 2007, R C de </w:t>
      </w:r>
      <w:proofErr w:type="spellStart"/>
      <w:r w:rsidRPr="001275DA">
        <w:rPr>
          <w:rFonts w:ascii="Futura" w:hAnsi="Futura" w:cs="Futura"/>
          <w:bCs/>
          <w:i/>
          <w:iCs/>
          <w:sz w:val="16"/>
          <w:szCs w:val="16"/>
          <w:lang w:val="en-US"/>
        </w:rPr>
        <w:t>Ruimte</w:t>
      </w:r>
      <w:proofErr w:type="spellEnd"/>
      <w:r w:rsidRPr="001275DA">
        <w:rPr>
          <w:rFonts w:ascii="Futura" w:hAnsi="Futura" w:cs="Futura"/>
          <w:bCs/>
          <w:i/>
          <w:iCs/>
          <w:sz w:val="16"/>
          <w:szCs w:val="16"/>
          <w:lang w:val="en-US"/>
        </w:rPr>
        <w:t xml:space="preserve">, Ijmuiden and </w:t>
      </w:r>
      <w:proofErr w:type="spellStart"/>
      <w:r w:rsidRPr="001275DA">
        <w:rPr>
          <w:rFonts w:ascii="Futura" w:hAnsi="Futura" w:cs="Futura"/>
          <w:bCs/>
          <w:i/>
          <w:iCs/>
          <w:sz w:val="16"/>
          <w:szCs w:val="16"/>
          <w:lang w:val="en-US"/>
        </w:rPr>
        <w:t>Beverwijk</w:t>
      </w:r>
      <w:proofErr w:type="spellEnd"/>
      <w:r w:rsidRPr="001275DA">
        <w:rPr>
          <w:rFonts w:ascii="Futura" w:hAnsi="Futura" w:cs="Futura"/>
          <w:bCs/>
          <w:i/>
          <w:iCs/>
          <w:sz w:val="16"/>
          <w:szCs w:val="16"/>
          <w:lang w:val="en-US"/>
        </w:rPr>
        <w:t>, Netherlands.</w:t>
      </w:r>
    </w:p>
    <w:p w14:paraId="48CDEEF0" w14:textId="77777777" w:rsidR="001275DA" w:rsidRPr="001275DA" w:rsidRDefault="001275DA" w:rsidP="001275DA">
      <w:pPr>
        <w:jc w:val="both"/>
        <w:rPr>
          <w:rFonts w:ascii="Futura" w:hAnsi="Futura" w:cs="Futura"/>
          <w:b/>
          <w:bCs/>
          <w:i/>
          <w:iCs/>
          <w:sz w:val="16"/>
          <w:szCs w:val="16"/>
          <w:lang w:val="en-US"/>
        </w:rPr>
      </w:pPr>
    </w:p>
    <w:p w14:paraId="1F54466E" w14:textId="77777777" w:rsidR="001275DA" w:rsidRPr="001275DA" w:rsidRDefault="00265D42" w:rsidP="001275DA">
      <w:pPr>
        <w:jc w:val="both"/>
        <w:rPr>
          <w:rFonts w:ascii="Futura" w:hAnsi="Futura" w:cs="Futura"/>
          <w:b/>
          <w:bCs/>
          <w:i/>
          <w:iCs/>
          <w:sz w:val="16"/>
          <w:szCs w:val="16"/>
          <w:lang w:val="en-US"/>
        </w:rPr>
      </w:pPr>
      <w:hyperlink r:id="rId9" w:history="1">
        <w:r w:rsidR="001275DA" w:rsidRPr="001275DA">
          <w:rPr>
            <w:rStyle w:val="Hyperlink"/>
            <w:rFonts w:ascii="Futura" w:hAnsi="Futura" w:cs="Futura"/>
            <w:b/>
            <w:bCs/>
            <w:i/>
            <w:iCs/>
            <w:sz w:val="16"/>
            <w:szCs w:val="16"/>
            <w:lang w:val="en-US"/>
          </w:rPr>
          <w:t>info@leandakatelouise.com</w:t>
        </w:r>
      </w:hyperlink>
    </w:p>
    <w:p w14:paraId="7F1EAA3F" w14:textId="77777777" w:rsidR="001275DA" w:rsidRPr="001275DA" w:rsidRDefault="00265D42" w:rsidP="001275DA">
      <w:pPr>
        <w:jc w:val="both"/>
        <w:rPr>
          <w:rFonts w:ascii="Futura" w:hAnsi="Futura" w:cs="Futura"/>
          <w:b/>
          <w:bCs/>
          <w:i/>
          <w:iCs/>
          <w:sz w:val="16"/>
          <w:szCs w:val="16"/>
          <w:lang w:val="en-US"/>
        </w:rPr>
      </w:pPr>
      <w:hyperlink r:id="rId10" w:history="1">
        <w:r w:rsidR="001275DA" w:rsidRPr="001275DA">
          <w:rPr>
            <w:rStyle w:val="Hyperlink"/>
            <w:rFonts w:ascii="Futura" w:hAnsi="Futura" w:cs="Futura"/>
            <w:b/>
            <w:bCs/>
            <w:i/>
            <w:iCs/>
            <w:sz w:val="16"/>
            <w:szCs w:val="16"/>
            <w:lang w:val="en-US"/>
          </w:rPr>
          <w:t>www.LeandaKateLouise.com</w:t>
        </w:r>
      </w:hyperlink>
    </w:p>
    <w:p w14:paraId="56762D3E" w14:textId="77777777" w:rsidR="001275DA" w:rsidRPr="001275DA" w:rsidRDefault="001275DA" w:rsidP="001275DA">
      <w:pPr>
        <w:jc w:val="both"/>
        <w:rPr>
          <w:rFonts w:ascii="Futura" w:hAnsi="Futura" w:cs="Futura"/>
          <w:b/>
          <w:bCs/>
          <w:i/>
          <w:iCs/>
          <w:sz w:val="16"/>
          <w:szCs w:val="16"/>
          <w:lang w:val="en-US"/>
        </w:rPr>
      </w:pPr>
    </w:p>
    <w:p w14:paraId="0EB29531" w14:textId="77777777" w:rsidR="001275DA" w:rsidRPr="001275DA" w:rsidRDefault="001275DA" w:rsidP="001275DA">
      <w:pPr>
        <w:jc w:val="both"/>
        <w:rPr>
          <w:rFonts w:ascii="Futura" w:hAnsi="Futura" w:cs="Futura"/>
          <w:b/>
          <w:bCs/>
          <w:i/>
          <w:iCs/>
          <w:sz w:val="16"/>
          <w:szCs w:val="16"/>
          <w:lang w:val="en-US"/>
        </w:rPr>
      </w:pPr>
    </w:p>
    <w:p w14:paraId="74124154" w14:textId="77777777" w:rsidR="001275DA" w:rsidRPr="001275DA" w:rsidRDefault="001275DA" w:rsidP="001275DA">
      <w:pPr>
        <w:jc w:val="both"/>
        <w:rPr>
          <w:rFonts w:ascii="Futura" w:hAnsi="Futura" w:cs="Futura"/>
          <w:b/>
          <w:bCs/>
          <w:i/>
          <w:iCs/>
          <w:sz w:val="16"/>
          <w:szCs w:val="16"/>
          <w:lang w:val="en-US"/>
        </w:rPr>
      </w:pPr>
      <w:r w:rsidRPr="001275DA">
        <w:rPr>
          <w:rFonts w:ascii="Futura" w:hAnsi="Futura" w:cs="Futura"/>
          <w:b/>
          <w:bCs/>
          <w:i/>
          <w:iCs/>
          <w:sz w:val="16"/>
          <w:szCs w:val="16"/>
          <w:lang w:val="en-US"/>
        </w:rPr>
        <w:t>Supported by</w:t>
      </w:r>
    </w:p>
    <w:p w14:paraId="7B612D1F" w14:textId="77777777" w:rsidR="001275DA" w:rsidRPr="001275DA" w:rsidRDefault="001275DA" w:rsidP="001275DA">
      <w:pPr>
        <w:jc w:val="both"/>
        <w:rPr>
          <w:rFonts w:ascii="Futura" w:hAnsi="Futura" w:cs="Futura"/>
          <w:b/>
          <w:bCs/>
          <w:i/>
          <w:iCs/>
          <w:sz w:val="16"/>
          <w:szCs w:val="16"/>
          <w:lang w:val="en-US"/>
        </w:rPr>
      </w:pPr>
    </w:p>
    <w:p w14:paraId="5A0CF6F8" w14:textId="77777777" w:rsidR="001275DA" w:rsidRPr="001275DA" w:rsidRDefault="001275DA" w:rsidP="001275DA">
      <w:pPr>
        <w:jc w:val="both"/>
        <w:rPr>
          <w:rFonts w:ascii="Futura" w:hAnsi="Futura" w:cs="Futura"/>
          <w:b/>
          <w:bCs/>
          <w:i/>
          <w:iCs/>
          <w:sz w:val="16"/>
          <w:szCs w:val="16"/>
          <w:lang w:val="en-US"/>
        </w:rPr>
      </w:pPr>
    </w:p>
    <w:p w14:paraId="3E6B79E9" w14:textId="77777777" w:rsidR="001275DA" w:rsidRPr="001275DA" w:rsidRDefault="001275DA" w:rsidP="001275DA">
      <w:pPr>
        <w:jc w:val="both"/>
        <w:rPr>
          <w:rFonts w:ascii="Futura" w:hAnsi="Futura" w:cs="Futura"/>
          <w:b/>
          <w:bCs/>
          <w:i/>
          <w:iCs/>
          <w:sz w:val="16"/>
          <w:szCs w:val="16"/>
          <w:lang w:val="en-US"/>
        </w:rPr>
      </w:pPr>
      <w:r w:rsidRPr="001275DA">
        <w:rPr>
          <w:rFonts w:ascii="Futura" w:hAnsi="Futura" w:cs="Futura"/>
          <w:b/>
          <w:bCs/>
          <w:i/>
          <w:iCs/>
          <w:noProof/>
          <w:sz w:val="16"/>
          <w:szCs w:val="16"/>
          <w:lang w:val="en-US"/>
        </w:rPr>
        <w:drawing>
          <wp:inline distT="0" distB="0" distL="0" distR="0" wp14:anchorId="3C30B61D" wp14:editId="33C7418A">
            <wp:extent cx="1362075" cy="735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dett 01.jpg"/>
                    <pic:cNvPicPr/>
                  </pic:nvPicPr>
                  <pic:blipFill>
                    <a:blip r:embed="rId11" cstate="screen">
                      <a:extLst>
                        <a:ext uri="{28A0092B-C50C-407E-A947-70E740481C1C}">
                          <a14:useLocalDpi xmlns:a14="http://schemas.microsoft.com/office/drawing/2010/main"/>
                        </a:ext>
                      </a:extLst>
                    </a:blip>
                    <a:stretch>
                      <a:fillRect/>
                    </a:stretch>
                  </pic:blipFill>
                  <pic:spPr>
                    <a:xfrm>
                      <a:off x="0" y="0"/>
                      <a:ext cx="1368932" cy="739676"/>
                    </a:xfrm>
                    <a:prstGeom prst="rect">
                      <a:avLst/>
                    </a:prstGeom>
                  </pic:spPr>
                </pic:pic>
              </a:graphicData>
            </a:graphic>
          </wp:inline>
        </w:drawing>
      </w:r>
    </w:p>
    <w:p w14:paraId="64BCAA4F" w14:textId="77777777" w:rsidR="00197BEF" w:rsidRPr="00692181" w:rsidRDefault="00197BEF" w:rsidP="001275DA">
      <w:pPr>
        <w:jc w:val="both"/>
        <w:rPr>
          <w:rFonts w:ascii="Futura" w:hAnsi="Futura" w:cs="Futura"/>
          <w:smallCaps/>
          <w:sz w:val="16"/>
          <w:szCs w:val="16"/>
        </w:rPr>
      </w:pPr>
    </w:p>
    <w:sectPr w:rsidR="00197BEF" w:rsidRPr="00692181" w:rsidSect="00070138">
      <w:headerReference w:type="even" r:id="rId12"/>
      <w:headerReference w:type="default" r:id="rId13"/>
      <w:footerReference w:type="default" r:id="rId14"/>
      <w:pgSz w:w="11900" w:h="16840"/>
      <w:pgMar w:top="1440" w:right="1800" w:bottom="1440" w:left="1800" w:header="0"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5C98" w14:textId="77777777" w:rsidR="00ED1EE5" w:rsidRDefault="00ED1EE5" w:rsidP="0088191E">
      <w:pPr>
        <w:spacing w:line="240" w:lineRule="auto"/>
      </w:pPr>
      <w:r>
        <w:separator/>
      </w:r>
    </w:p>
  </w:endnote>
  <w:endnote w:type="continuationSeparator" w:id="0">
    <w:p w14:paraId="1C2AF18D" w14:textId="77777777" w:rsidR="00ED1EE5" w:rsidRDefault="00ED1EE5" w:rsidP="0088191E">
      <w:pPr>
        <w:spacing w:line="240" w:lineRule="auto"/>
      </w:pPr>
      <w:r>
        <w:continuationSeparator/>
      </w:r>
    </w:p>
  </w:endnote>
  <w:endnote w:id="1">
    <w:p w14:paraId="17F24026" w14:textId="77777777" w:rsidR="00197BEF" w:rsidRPr="00197BEF" w:rsidRDefault="00197BEF" w:rsidP="00197BEF">
      <w:pPr>
        <w:pStyle w:val="EndnoteText"/>
        <w:rPr>
          <w:rFonts w:ascii="Helvetica" w:hAnsi="Helvetica"/>
          <w:sz w:val="16"/>
          <w:szCs w:val="16"/>
        </w:rPr>
      </w:pPr>
      <w:r w:rsidRPr="00197BEF">
        <w:rPr>
          <w:rStyle w:val="EndnoteReference"/>
          <w:rFonts w:ascii="Helvetica" w:hAnsi="Helvetica"/>
          <w:sz w:val="16"/>
          <w:szCs w:val="16"/>
        </w:rPr>
        <w:endnoteRef/>
      </w:r>
      <w:r w:rsidRPr="00197BEF">
        <w:rPr>
          <w:rFonts w:ascii="Helvetica" w:hAnsi="Helvetica"/>
          <w:sz w:val="16"/>
          <w:szCs w:val="16"/>
        </w:rPr>
        <w:t xml:space="preserve"> Carroll, L. (1865). </w:t>
      </w:r>
      <w:proofErr w:type="gramStart"/>
      <w:r w:rsidRPr="00197BEF">
        <w:rPr>
          <w:rFonts w:ascii="Helvetica" w:hAnsi="Helvetica" w:cs="Helvetica"/>
          <w:i/>
          <w:sz w:val="16"/>
          <w:szCs w:val="16"/>
        </w:rPr>
        <w:t>Alice’s Adventures in Wonderland</w:t>
      </w:r>
      <w:r w:rsidRPr="00197BEF">
        <w:rPr>
          <w:rFonts w:ascii="Helvetica" w:hAnsi="Helvetica" w:cs="Helvetica"/>
          <w:sz w:val="16"/>
          <w:szCs w:val="16"/>
        </w:rPr>
        <w:t>.</w:t>
      </w:r>
      <w:proofErr w:type="gramEnd"/>
      <w:r w:rsidRPr="00197BEF">
        <w:rPr>
          <w:rFonts w:ascii="Helvetica" w:hAnsi="Helvetica" w:cs="Helvetica"/>
          <w:sz w:val="16"/>
          <w:szCs w:val="16"/>
        </w:rPr>
        <w:t xml:space="preserve"> London: Macmillan, p.121.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072" w14:textId="77777777" w:rsidR="00ED1EE5" w:rsidRPr="00BA6957" w:rsidRDefault="00ED1EE5" w:rsidP="0088191E">
    <w:pPr>
      <w:pStyle w:val="Footer"/>
      <w:rPr>
        <w:rFonts w:ascii="Calibri" w:hAnsi="Calibri"/>
        <w:sz w:val="18"/>
        <w:szCs w:val="18"/>
      </w:rPr>
    </w:pPr>
    <w:r w:rsidRPr="00BA6957">
      <w:rPr>
        <w:rFonts w:ascii="Calibri" w:hAnsi="Calibri"/>
        <w:sz w:val="18"/>
        <w:szCs w:val="18"/>
      </w:rPr>
      <w:t>Open Wed – Fri, 11 – 6pm &amp; Sat 11 – 4pm | + 44 (0) 7531 342 128 | wwgallery@gmail.com</w:t>
    </w:r>
  </w:p>
  <w:p w14:paraId="0E535F55" w14:textId="3FF42400" w:rsidR="00ED1EE5" w:rsidRDefault="00ED1EE5" w:rsidP="0088191E">
    <w:pPr>
      <w:pStyle w:val="Footer"/>
    </w:pPr>
    <w:proofErr w:type="gramStart"/>
    <w:r w:rsidRPr="00BA6957">
      <w:rPr>
        <w:rFonts w:ascii="Calibri" w:hAnsi="Calibri"/>
        <w:sz w:val="18"/>
        <w:szCs w:val="18"/>
      </w:rPr>
      <w:t>wi</w:t>
    </w:r>
    <w:r>
      <w:rPr>
        <w:rFonts w:ascii="Calibri" w:hAnsi="Calibri"/>
        <w:sz w:val="18"/>
        <w:szCs w:val="18"/>
      </w:rPr>
      <w:t>lsonwilliamsgallery.com</w:t>
    </w:r>
    <w:proofErr w:type="gramEnd"/>
    <w:r w:rsidRPr="00BA6957">
      <w:rPr>
        <w:rFonts w:ascii="Calibri" w:hAnsi="Calibri"/>
        <w:sz w:val="18"/>
        <w:szCs w:val="18"/>
      </w:rPr>
      <w:t xml:space="preserve"> |</w:t>
    </w:r>
    <w:r>
      <w:rPr>
        <w:rFonts w:ascii="Calibri" w:hAnsi="Calibri"/>
        <w:i/>
        <w:color w:val="999999"/>
        <w:sz w:val="18"/>
        <w:szCs w:val="18"/>
        <w:shd w:val="clear" w:color="auto" w:fill="FFFFFF"/>
      </w:rPr>
      <w:t>©2013</w:t>
    </w:r>
    <w:r w:rsidRPr="00BA6957">
      <w:rPr>
        <w:rFonts w:ascii="Calibri" w:hAnsi="Calibri"/>
        <w:i/>
        <w:color w:val="999999"/>
        <w:sz w:val="18"/>
        <w:szCs w:val="18"/>
        <w:shd w:val="clear" w:color="auto" w:fill="FFFFFF"/>
      </w:rPr>
      <w:t xml:space="preserve"> </w:t>
    </w:r>
    <w:r>
      <w:rPr>
        <w:rFonts w:ascii="Calibri" w:hAnsi="Calibri"/>
        <w:i/>
        <w:color w:val="999999"/>
        <w:sz w:val="18"/>
        <w:szCs w:val="18"/>
        <w:shd w:val="clear" w:color="auto" w:fill="FFFFFF"/>
      </w:rPr>
      <w:t>WW Contemporary Art Ltd</w:t>
    </w:r>
    <w:r w:rsidRPr="00BA6957">
      <w:rPr>
        <w:rFonts w:ascii="Calibri" w:hAnsi="Calibri"/>
        <w:i/>
        <w:color w:val="999999"/>
        <w:sz w:val="18"/>
        <w:szCs w:val="18"/>
        <w:shd w:val="clear" w:color="auto" w:fill="FFFFFF"/>
      </w:rPr>
      <w:t>. 34/35 Hatton Garden, London EC1N 8DX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F0E0" w14:textId="77777777" w:rsidR="00ED1EE5" w:rsidRDefault="00ED1EE5" w:rsidP="0088191E">
      <w:pPr>
        <w:spacing w:line="240" w:lineRule="auto"/>
      </w:pPr>
      <w:r>
        <w:separator/>
      </w:r>
    </w:p>
  </w:footnote>
  <w:footnote w:type="continuationSeparator" w:id="0">
    <w:p w14:paraId="3C9A724F" w14:textId="77777777" w:rsidR="00ED1EE5" w:rsidRDefault="00ED1EE5" w:rsidP="0088191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BB6C" w14:textId="77777777" w:rsidR="00ED1EE5" w:rsidRDefault="00ED1EE5" w:rsidP="00BC157B">
    <w:pPr>
      <w:pStyle w:val="Header"/>
      <w:tabs>
        <w:tab w:val="clear" w:pos="4320"/>
        <w:tab w:val="clear" w:pos="8640"/>
        <w:tab w:val="center" w:pos="4150"/>
        <w:tab w:val="right" w:pos="8300"/>
      </w:tabs>
    </w:pPr>
    <w:r>
      <w:t>[Type text]</w:t>
    </w:r>
    <w:r>
      <w:tab/>
      <w:t>[Type text]</w:t>
    </w:r>
    <w:r>
      <w:tab/>
      <w:t>[Type text]</w:t>
    </w:r>
  </w:p>
  <w:p w14:paraId="0B82D90E" w14:textId="77777777" w:rsidR="00ED1EE5" w:rsidRDefault="00ED1E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1C0F" w14:textId="77777777" w:rsidR="00ED1EE5" w:rsidRDefault="00ED1EE5" w:rsidP="00122A07">
    <w:pPr>
      <w:pStyle w:val="Header"/>
      <w:ind w:left="-142" w:right="-1765" w:hanging="1658"/>
      <w:jc w:val="center"/>
    </w:pPr>
    <w:r>
      <w:rPr>
        <w:noProof/>
        <w:lang w:val="en-US"/>
      </w:rPr>
      <w:drawing>
        <wp:inline distT="0" distB="0" distL="0" distR="0" wp14:anchorId="610314BE" wp14:editId="68E71FCF">
          <wp:extent cx="7380000" cy="1317969"/>
          <wp:effectExtent l="0" t="0" r="0" b="3175"/>
          <wp:docPr id="1" name="Picture 4" descr="Description: WWletterhea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escription: WWletterhead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0000" cy="13179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1E"/>
    <w:rsid w:val="00000A6D"/>
    <w:rsid w:val="000242AA"/>
    <w:rsid w:val="00070138"/>
    <w:rsid w:val="00075EBA"/>
    <w:rsid w:val="000A0F95"/>
    <w:rsid w:val="000A1EB2"/>
    <w:rsid w:val="0010213C"/>
    <w:rsid w:val="00103B22"/>
    <w:rsid w:val="0011034D"/>
    <w:rsid w:val="00115670"/>
    <w:rsid w:val="00122A07"/>
    <w:rsid w:val="001275DA"/>
    <w:rsid w:val="00140733"/>
    <w:rsid w:val="001605C6"/>
    <w:rsid w:val="00176222"/>
    <w:rsid w:val="0019074F"/>
    <w:rsid w:val="00197BEF"/>
    <w:rsid w:val="001F04C3"/>
    <w:rsid w:val="0024293E"/>
    <w:rsid w:val="00263847"/>
    <w:rsid w:val="00265D42"/>
    <w:rsid w:val="00273FD1"/>
    <w:rsid w:val="002B1B9D"/>
    <w:rsid w:val="002B38C8"/>
    <w:rsid w:val="002D0AFC"/>
    <w:rsid w:val="002D1467"/>
    <w:rsid w:val="0030116E"/>
    <w:rsid w:val="00353499"/>
    <w:rsid w:val="0037503A"/>
    <w:rsid w:val="00393E41"/>
    <w:rsid w:val="003A4557"/>
    <w:rsid w:val="00437635"/>
    <w:rsid w:val="00463697"/>
    <w:rsid w:val="0047282C"/>
    <w:rsid w:val="004918CE"/>
    <w:rsid w:val="00524377"/>
    <w:rsid w:val="00552581"/>
    <w:rsid w:val="0057114D"/>
    <w:rsid w:val="0058704D"/>
    <w:rsid w:val="005B4C8A"/>
    <w:rsid w:val="005E1421"/>
    <w:rsid w:val="005E342D"/>
    <w:rsid w:val="005F4014"/>
    <w:rsid w:val="0060393E"/>
    <w:rsid w:val="00611AAD"/>
    <w:rsid w:val="0066256A"/>
    <w:rsid w:val="00692181"/>
    <w:rsid w:val="006925EC"/>
    <w:rsid w:val="006955CB"/>
    <w:rsid w:val="006B1AE5"/>
    <w:rsid w:val="006B4D39"/>
    <w:rsid w:val="006C4A94"/>
    <w:rsid w:val="006E137A"/>
    <w:rsid w:val="00732116"/>
    <w:rsid w:val="007671E7"/>
    <w:rsid w:val="007842F0"/>
    <w:rsid w:val="007941E5"/>
    <w:rsid w:val="007B175E"/>
    <w:rsid w:val="008034EE"/>
    <w:rsid w:val="008261BD"/>
    <w:rsid w:val="0088191E"/>
    <w:rsid w:val="008A6390"/>
    <w:rsid w:val="008B09A1"/>
    <w:rsid w:val="00903998"/>
    <w:rsid w:val="00910F65"/>
    <w:rsid w:val="00930327"/>
    <w:rsid w:val="009657D4"/>
    <w:rsid w:val="00987A16"/>
    <w:rsid w:val="009B2840"/>
    <w:rsid w:val="009E0A3D"/>
    <w:rsid w:val="009E292F"/>
    <w:rsid w:val="009E5EC3"/>
    <w:rsid w:val="009F5C5C"/>
    <w:rsid w:val="00A01BDC"/>
    <w:rsid w:val="00A05ED5"/>
    <w:rsid w:val="00A54A71"/>
    <w:rsid w:val="00A56E10"/>
    <w:rsid w:val="00A61E7E"/>
    <w:rsid w:val="00A75DF7"/>
    <w:rsid w:val="00A76E67"/>
    <w:rsid w:val="00A8543C"/>
    <w:rsid w:val="00A92256"/>
    <w:rsid w:val="00A95B03"/>
    <w:rsid w:val="00AA75FA"/>
    <w:rsid w:val="00AB70C8"/>
    <w:rsid w:val="00B57B3F"/>
    <w:rsid w:val="00B6046B"/>
    <w:rsid w:val="00B720FE"/>
    <w:rsid w:val="00BA5ADD"/>
    <w:rsid w:val="00BB7D65"/>
    <w:rsid w:val="00BC157B"/>
    <w:rsid w:val="00BC2210"/>
    <w:rsid w:val="00BC3507"/>
    <w:rsid w:val="00C02E82"/>
    <w:rsid w:val="00C0501F"/>
    <w:rsid w:val="00C21535"/>
    <w:rsid w:val="00CF2435"/>
    <w:rsid w:val="00CF5360"/>
    <w:rsid w:val="00D101D2"/>
    <w:rsid w:val="00D461FA"/>
    <w:rsid w:val="00D55007"/>
    <w:rsid w:val="00D71927"/>
    <w:rsid w:val="00D76895"/>
    <w:rsid w:val="00D84861"/>
    <w:rsid w:val="00D91C8A"/>
    <w:rsid w:val="00DD3284"/>
    <w:rsid w:val="00DD55E4"/>
    <w:rsid w:val="00DE0DF4"/>
    <w:rsid w:val="00DE4FC3"/>
    <w:rsid w:val="00DF7C8B"/>
    <w:rsid w:val="00E05B97"/>
    <w:rsid w:val="00E06B0D"/>
    <w:rsid w:val="00E10680"/>
    <w:rsid w:val="00E321BD"/>
    <w:rsid w:val="00E47452"/>
    <w:rsid w:val="00E55945"/>
    <w:rsid w:val="00E73F06"/>
    <w:rsid w:val="00ED1EE5"/>
    <w:rsid w:val="00EF17DC"/>
    <w:rsid w:val="00F06768"/>
    <w:rsid w:val="00F60EF8"/>
    <w:rsid w:val="00F6492A"/>
    <w:rsid w:val="00F66319"/>
    <w:rsid w:val="00F74CF9"/>
    <w:rsid w:val="00F84C8C"/>
    <w:rsid w:val="00FC233B"/>
    <w:rsid w:val="00FE165C"/>
    <w:rsid w:val="00FE7E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35E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45"/>
    <w:pPr>
      <w:spacing w:line="276" w:lineRule="auto"/>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91E"/>
    <w:pPr>
      <w:tabs>
        <w:tab w:val="center" w:pos="4320"/>
        <w:tab w:val="right" w:pos="8640"/>
      </w:tabs>
      <w:spacing w:line="240" w:lineRule="auto"/>
    </w:pPr>
  </w:style>
  <w:style w:type="character" w:customStyle="1" w:styleId="HeaderChar">
    <w:name w:val="Header Char"/>
    <w:link w:val="Header"/>
    <w:uiPriority w:val="99"/>
    <w:rsid w:val="0088191E"/>
    <w:rPr>
      <w:rFonts w:ascii="Times New Roman" w:hAnsi="Times New Roman"/>
      <w:sz w:val="22"/>
      <w:lang w:val="en-GB"/>
    </w:rPr>
  </w:style>
  <w:style w:type="paragraph" w:styleId="Footer">
    <w:name w:val="footer"/>
    <w:basedOn w:val="Normal"/>
    <w:link w:val="FooterChar"/>
    <w:uiPriority w:val="99"/>
    <w:unhideWhenUsed/>
    <w:rsid w:val="0088191E"/>
    <w:pPr>
      <w:tabs>
        <w:tab w:val="center" w:pos="4320"/>
        <w:tab w:val="right" w:pos="8640"/>
      </w:tabs>
      <w:spacing w:line="240" w:lineRule="auto"/>
    </w:pPr>
  </w:style>
  <w:style w:type="character" w:customStyle="1" w:styleId="FooterChar">
    <w:name w:val="Footer Char"/>
    <w:link w:val="Footer"/>
    <w:uiPriority w:val="99"/>
    <w:rsid w:val="0088191E"/>
    <w:rPr>
      <w:rFonts w:ascii="Times New Roman" w:hAnsi="Times New Roman"/>
      <w:sz w:val="22"/>
      <w:lang w:val="en-GB"/>
    </w:rPr>
  </w:style>
  <w:style w:type="paragraph" w:styleId="BalloonText">
    <w:name w:val="Balloon Text"/>
    <w:basedOn w:val="Normal"/>
    <w:link w:val="BalloonTextChar"/>
    <w:uiPriority w:val="99"/>
    <w:semiHidden/>
    <w:unhideWhenUsed/>
    <w:rsid w:val="000242A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242AA"/>
    <w:rPr>
      <w:rFonts w:ascii="Lucida Grande" w:hAnsi="Lucida Grande" w:cs="Lucida Grande"/>
      <w:sz w:val="18"/>
      <w:szCs w:val="18"/>
      <w:lang w:val="en-GB"/>
    </w:rPr>
  </w:style>
  <w:style w:type="character" w:styleId="Hyperlink">
    <w:name w:val="Hyperlink"/>
    <w:basedOn w:val="DefaultParagraphFont"/>
    <w:uiPriority w:val="99"/>
    <w:unhideWhenUsed/>
    <w:rsid w:val="00AA75FA"/>
    <w:rPr>
      <w:color w:val="0000FF" w:themeColor="hyperlink"/>
      <w:u w:val="single"/>
    </w:rPr>
  </w:style>
  <w:style w:type="paragraph" w:styleId="EndnoteText">
    <w:name w:val="endnote text"/>
    <w:basedOn w:val="Normal"/>
    <w:link w:val="EndnoteTextChar"/>
    <w:rsid w:val="00197BEF"/>
    <w:pPr>
      <w:spacing w:line="240" w:lineRule="auto"/>
    </w:pPr>
    <w:rPr>
      <w:rFonts w:asciiTheme="minorHAnsi" w:eastAsiaTheme="minorHAnsi" w:hAnsiTheme="minorHAnsi" w:cstheme="minorBidi"/>
      <w:sz w:val="24"/>
      <w:lang w:val="en-US"/>
    </w:rPr>
  </w:style>
  <w:style w:type="character" w:customStyle="1" w:styleId="EndnoteTextChar">
    <w:name w:val="Endnote Text Char"/>
    <w:basedOn w:val="DefaultParagraphFont"/>
    <w:link w:val="EndnoteText"/>
    <w:rsid w:val="00197BEF"/>
    <w:rPr>
      <w:rFonts w:asciiTheme="minorHAnsi" w:eastAsiaTheme="minorHAnsi" w:hAnsiTheme="minorHAnsi" w:cstheme="minorBidi"/>
      <w:sz w:val="24"/>
      <w:szCs w:val="24"/>
      <w:lang w:val="en-US"/>
    </w:rPr>
  </w:style>
  <w:style w:type="character" w:styleId="EndnoteReference">
    <w:name w:val="endnote reference"/>
    <w:basedOn w:val="DefaultParagraphFont"/>
    <w:rsid w:val="00197B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45"/>
    <w:pPr>
      <w:spacing w:line="276" w:lineRule="auto"/>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91E"/>
    <w:pPr>
      <w:tabs>
        <w:tab w:val="center" w:pos="4320"/>
        <w:tab w:val="right" w:pos="8640"/>
      </w:tabs>
      <w:spacing w:line="240" w:lineRule="auto"/>
    </w:pPr>
  </w:style>
  <w:style w:type="character" w:customStyle="1" w:styleId="HeaderChar">
    <w:name w:val="Header Char"/>
    <w:link w:val="Header"/>
    <w:uiPriority w:val="99"/>
    <w:rsid w:val="0088191E"/>
    <w:rPr>
      <w:rFonts w:ascii="Times New Roman" w:hAnsi="Times New Roman"/>
      <w:sz w:val="22"/>
      <w:lang w:val="en-GB"/>
    </w:rPr>
  </w:style>
  <w:style w:type="paragraph" w:styleId="Footer">
    <w:name w:val="footer"/>
    <w:basedOn w:val="Normal"/>
    <w:link w:val="FooterChar"/>
    <w:uiPriority w:val="99"/>
    <w:unhideWhenUsed/>
    <w:rsid w:val="0088191E"/>
    <w:pPr>
      <w:tabs>
        <w:tab w:val="center" w:pos="4320"/>
        <w:tab w:val="right" w:pos="8640"/>
      </w:tabs>
      <w:spacing w:line="240" w:lineRule="auto"/>
    </w:pPr>
  </w:style>
  <w:style w:type="character" w:customStyle="1" w:styleId="FooterChar">
    <w:name w:val="Footer Char"/>
    <w:link w:val="Footer"/>
    <w:uiPriority w:val="99"/>
    <w:rsid w:val="0088191E"/>
    <w:rPr>
      <w:rFonts w:ascii="Times New Roman" w:hAnsi="Times New Roman"/>
      <w:sz w:val="22"/>
      <w:lang w:val="en-GB"/>
    </w:rPr>
  </w:style>
  <w:style w:type="paragraph" w:styleId="BalloonText">
    <w:name w:val="Balloon Text"/>
    <w:basedOn w:val="Normal"/>
    <w:link w:val="BalloonTextChar"/>
    <w:uiPriority w:val="99"/>
    <w:semiHidden/>
    <w:unhideWhenUsed/>
    <w:rsid w:val="000242AA"/>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242AA"/>
    <w:rPr>
      <w:rFonts w:ascii="Lucida Grande" w:hAnsi="Lucida Grande" w:cs="Lucida Grande"/>
      <w:sz w:val="18"/>
      <w:szCs w:val="18"/>
      <w:lang w:val="en-GB"/>
    </w:rPr>
  </w:style>
  <w:style w:type="character" w:styleId="Hyperlink">
    <w:name w:val="Hyperlink"/>
    <w:basedOn w:val="DefaultParagraphFont"/>
    <w:uiPriority w:val="99"/>
    <w:unhideWhenUsed/>
    <w:rsid w:val="00AA75FA"/>
    <w:rPr>
      <w:color w:val="0000FF" w:themeColor="hyperlink"/>
      <w:u w:val="single"/>
    </w:rPr>
  </w:style>
  <w:style w:type="paragraph" w:styleId="EndnoteText">
    <w:name w:val="endnote text"/>
    <w:basedOn w:val="Normal"/>
    <w:link w:val="EndnoteTextChar"/>
    <w:rsid w:val="00197BEF"/>
    <w:pPr>
      <w:spacing w:line="240" w:lineRule="auto"/>
    </w:pPr>
    <w:rPr>
      <w:rFonts w:asciiTheme="minorHAnsi" w:eastAsiaTheme="minorHAnsi" w:hAnsiTheme="minorHAnsi" w:cstheme="minorBidi"/>
      <w:sz w:val="24"/>
      <w:lang w:val="en-US"/>
    </w:rPr>
  </w:style>
  <w:style w:type="character" w:customStyle="1" w:styleId="EndnoteTextChar">
    <w:name w:val="Endnote Text Char"/>
    <w:basedOn w:val="DefaultParagraphFont"/>
    <w:link w:val="EndnoteText"/>
    <w:rsid w:val="00197BEF"/>
    <w:rPr>
      <w:rFonts w:asciiTheme="minorHAnsi" w:eastAsiaTheme="minorHAnsi" w:hAnsiTheme="minorHAnsi" w:cstheme="minorBidi"/>
      <w:sz w:val="24"/>
      <w:szCs w:val="24"/>
      <w:lang w:val="en-US"/>
    </w:rPr>
  </w:style>
  <w:style w:type="character" w:styleId="EndnoteReference">
    <w:name w:val="endnote reference"/>
    <w:basedOn w:val="DefaultParagraphFont"/>
    <w:rsid w:val="00197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leandakatelouise.com" TargetMode="External"/><Relationship Id="rId10" Type="http://schemas.openxmlformats.org/officeDocument/2006/relationships/hyperlink" Target="http://www.LeandaKateLoui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6E3A-8F13-C343-AD4C-6A5C05D8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880</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Chiara Williams</cp:lastModifiedBy>
  <cp:revision>15</cp:revision>
  <cp:lastPrinted>2013-12-20T03:57:00Z</cp:lastPrinted>
  <dcterms:created xsi:type="dcterms:W3CDTF">2013-12-20T03:30:00Z</dcterms:created>
  <dcterms:modified xsi:type="dcterms:W3CDTF">2014-01-17T11:48:00Z</dcterms:modified>
</cp:coreProperties>
</file>